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7C668">
      <w:pPr>
        <w:jc w:val="center"/>
        <w:rPr>
          <w:rFonts w:hint="eastAsia" w:ascii="宋体" w:hAnsi="宋体"/>
          <w:b/>
          <w:sz w:val="32"/>
          <w:szCs w:val="32"/>
          <w:highlight w:val="none"/>
        </w:rPr>
      </w:pPr>
      <w:r>
        <w:rPr>
          <w:rFonts w:hint="eastAsia" w:ascii="宋体" w:hAnsi="宋体"/>
          <w:b/>
          <w:sz w:val="32"/>
          <w:szCs w:val="32"/>
          <w:highlight w:val="none"/>
        </w:rPr>
        <w:t>比选公告</w:t>
      </w:r>
    </w:p>
    <w:p w14:paraId="6FC56D01">
      <w:pPr>
        <w:spacing w:line="360" w:lineRule="auto"/>
        <w:ind w:firstLine="525" w:firstLineChars="250"/>
        <w:rPr>
          <w:rFonts w:hint="eastAsia" w:ascii="宋体" w:hAnsi="宋体"/>
          <w:szCs w:val="21"/>
          <w:highlight w:val="none"/>
        </w:rPr>
      </w:pPr>
      <w:r>
        <w:rPr>
          <w:rFonts w:hint="eastAsia" w:ascii="宋体" w:hAnsi="宋体"/>
          <w:szCs w:val="21"/>
          <w:highlight w:val="none"/>
        </w:rPr>
        <w:t>永道工程咨询有限公司（以下简称“采购代理机构”）受广东省工人医院（以下简称“采购人”）的委托，对</w:t>
      </w:r>
      <w:r>
        <w:rPr>
          <w:rFonts w:hint="eastAsia" w:ascii="宋体" w:hAnsi="宋体"/>
          <w:szCs w:val="21"/>
          <w:highlight w:val="none"/>
          <w:u w:val="single"/>
          <w:lang w:eastAsia="zh-CN"/>
        </w:rPr>
        <w:t>广东省工人医院和省医康复合作专科项目室外修缮改造工程监理服务</w:t>
      </w:r>
      <w:r>
        <w:rPr>
          <w:rFonts w:hint="eastAsia" w:ascii="宋体" w:hAnsi="宋体"/>
          <w:szCs w:val="21"/>
          <w:highlight w:val="none"/>
        </w:rPr>
        <w:t>项目进行委托比选采购，欢迎符合资格条件的供应商参加投标。</w:t>
      </w:r>
    </w:p>
    <w:p w14:paraId="3B82742B">
      <w:pPr>
        <w:tabs>
          <w:tab w:val="left" w:pos="567"/>
        </w:tabs>
        <w:spacing w:line="360" w:lineRule="auto"/>
        <w:ind w:firstLine="420" w:firstLineChars="200"/>
        <w:rPr>
          <w:rFonts w:ascii="宋体" w:hAnsi="宋体" w:cs="宋体"/>
          <w:szCs w:val="21"/>
          <w:highlight w:val="none"/>
        </w:rPr>
      </w:pPr>
      <w:r>
        <w:rPr>
          <w:rFonts w:hint="eastAsia" w:ascii="宋体" w:hAnsi="宋体" w:cs="宋体"/>
          <w:szCs w:val="21"/>
          <w:highlight w:val="none"/>
        </w:rPr>
        <w:t>1.采购项目编号：</w:t>
      </w:r>
      <w:r>
        <w:rPr>
          <w:rFonts w:hint="eastAsia" w:ascii="宋体" w:hAnsi="宋体"/>
          <w:szCs w:val="21"/>
          <w:highlight w:val="none"/>
        </w:rPr>
        <w:t>YDCG202411001</w:t>
      </w:r>
    </w:p>
    <w:p w14:paraId="3784524B">
      <w:pPr>
        <w:tabs>
          <w:tab w:val="left" w:pos="567"/>
        </w:tabs>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2.采购项目名称：</w:t>
      </w:r>
      <w:r>
        <w:rPr>
          <w:rFonts w:hint="eastAsia" w:ascii="宋体" w:hAnsi="宋体"/>
          <w:szCs w:val="21"/>
          <w:highlight w:val="none"/>
          <w:lang w:eastAsia="zh-CN"/>
        </w:rPr>
        <w:t>广东省工人医院和省医康复合作专科项目室外修缮改造工程监理服务</w:t>
      </w:r>
    </w:p>
    <w:p w14:paraId="3E76B9DA">
      <w:pPr>
        <w:tabs>
          <w:tab w:val="left" w:pos="567"/>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3.采购数量：</w:t>
      </w:r>
      <w:r>
        <w:rPr>
          <w:rFonts w:hint="eastAsia" w:ascii="宋体" w:hAnsi="宋体" w:cs="宋体"/>
          <w:szCs w:val="21"/>
          <w:highlight w:val="none"/>
          <w:lang w:val="en-US" w:eastAsia="zh-CN"/>
        </w:rPr>
        <w:t>1</w:t>
      </w:r>
    </w:p>
    <w:p w14:paraId="10627DC4">
      <w:pPr>
        <w:tabs>
          <w:tab w:val="left" w:pos="567"/>
        </w:tabs>
        <w:spacing w:line="360" w:lineRule="auto"/>
        <w:ind w:firstLine="420" w:firstLineChars="200"/>
        <w:rPr>
          <w:rFonts w:hint="eastAsia" w:ascii="宋体" w:hAnsi="宋体"/>
          <w:bCs/>
          <w:szCs w:val="21"/>
          <w:highlight w:val="none"/>
        </w:rPr>
      </w:pPr>
      <w:r>
        <w:rPr>
          <w:rFonts w:hint="eastAsia" w:ascii="宋体" w:hAnsi="宋体" w:cs="宋体"/>
          <w:szCs w:val="21"/>
          <w:highlight w:val="none"/>
        </w:rPr>
        <w:t>4.项目内容</w:t>
      </w:r>
      <w:r>
        <w:rPr>
          <w:rFonts w:hint="eastAsia" w:ascii="宋体" w:hAnsi="宋体"/>
          <w:bCs/>
          <w:szCs w:val="21"/>
          <w:highlight w:val="none"/>
        </w:rPr>
        <w:t>及要求：</w:t>
      </w:r>
    </w:p>
    <w:tbl>
      <w:tblPr>
        <w:tblStyle w:val="5"/>
        <w:tblW w:w="43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2682"/>
        <w:gridCol w:w="2364"/>
      </w:tblGrid>
      <w:tr w14:paraId="12CC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071" w:type="dxa"/>
            <w:noWrap w:val="0"/>
            <w:vAlign w:val="center"/>
          </w:tcPr>
          <w:p w14:paraId="002242C9">
            <w:pPr>
              <w:jc w:val="center"/>
              <w:rPr>
                <w:rFonts w:ascii="宋体" w:hAnsi="宋体" w:cs="宋体"/>
                <w:kern w:val="0"/>
                <w:szCs w:val="21"/>
                <w:highlight w:val="none"/>
              </w:rPr>
            </w:pPr>
            <w:r>
              <w:rPr>
                <w:rFonts w:hint="eastAsia" w:ascii="宋体" w:hAnsi="宋体"/>
                <w:b/>
                <w:szCs w:val="21"/>
                <w:highlight w:val="none"/>
              </w:rPr>
              <w:t>项目内容</w:t>
            </w:r>
          </w:p>
        </w:tc>
        <w:tc>
          <w:tcPr>
            <w:tcW w:w="2682" w:type="dxa"/>
            <w:noWrap w:val="0"/>
            <w:vAlign w:val="center"/>
          </w:tcPr>
          <w:p w14:paraId="76CE2A36">
            <w:pPr>
              <w:jc w:val="center"/>
              <w:rPr>
                <w:rFonts w:ascii="宋体" w:hAnsi="宋体" w:cs="宋体"/>
                <w:kern w:val="0"/>
                <w:szCs w:val="21"/>
                <w:highlight w:val="none"/>
              </w:rPr>
            </w:pPr>
            <w:r>
              <w:rPr>
                <w:rFonts w:hint="eastAsia" w:ascii="宋体" w:hAnsi="宋体"/>
                <w:b/>
                <w:szCs w:val="21"/>
                <w:highlight w:val="none"/>
              </w:rPr>
              <w:t>服务期</w:t>
            </w:r>
          </w:p>
        </w:tc>
        <w:tc>
          <w:tcPr>
            <w:tcW w:w="2364" w:type="dxa"/>
            <w:noWrap w:val="0"/>
            <w:vAlign w:val="center"/>
          </w:tcPr>
          <w:p w14:paraId="631A1B36">
            <w:pPr>
              <w:jc w:val="center"/>
              <w:rPr>
                <w:rFonts w:hint="eastAsia" w:ascii="宋体" w:hAnsi="宋体"/>
                <w:b/>
                <w:szCs w:val="21"/>
                <w:highlight w:val="none"/>
                <w:lang w:eastAsia="zh-CN"/>
              </w:rPr>
            </w:pPr>
            <w:r>
              <w:rPr>
                <w:rFonts w:hint="eastAsia" w:ascii="宋体" w:hAnsi="宋体"/>
                <w:b/>
                <w:szCs w:val="21"/>
                <w:highlight w:val="none"/>
              </w:rPr>
              <w:t>采购预算</w:t>
            </w:r>
            <w:r>
              <w:rPr>
                <w:rFonts w:hint="eastAsia" w:ascii="宋体" w:hAnsi="宋体"/>
                <w:b/>
                <w:szCs w:val="21"/>
                <w:highlight w:val="none"/>
                <w:lang w:eastAsia="zh-CN"/>
              </w:rPr>
              <w:t>（</w:t>
            </w:r>
            <w:r>
              <w:rPr>
                <w:rFonts w:hint="eastAsia" w:ascii="宋体" w:hAnsi="宋体"/>
                <w:b/>
                <w:szCs w:val="21"/>
                <w:highlight w:val="none"/>
                <w:lang w:val="en-US" w:eastAsia="zh-CN"/>
              </w:rPr>
              <w:t>暂估价</w:t>
            </w:r>
            <w:r>
              <w:rPr>
                <w:rFonts w:hint="eastAsia" w:ascii="宋体" w:hAnsi="宋体"/>
                <w:b/>
                <w:szCs w:val="21"/>
                <w:highlight w:val="none"/>
                <w:lang w:eastAsia="zh-CN"/>
              </w:rPr>
              <w:t>）</w:t>
            </w:r>
          </w:p>
          <w:p w14:paraId="09CA2AD6">
            <w:pPr>
              <w:jc w:val="center"/>
              <w:rPr>
                <w:rFonts w:hint="eastAsia" w:ascii="宋体" w:hAnsi="宋体" w:cs="宋体"/>
                <w:kern w:val="0"/>
                <w:szCs w:val="21"/>
                <w:highlight w:val="none"/>
              </w:rPr>
            </w:pPr>
            <w:r>
              <w:rPr>
                <w:rFonts w:hint="eastAsia" w:ascii="宋体" w:hAnsi="宋体"/>
                <w:b/>
                <w:szCs w:val="21"/>
                <w:highlight w:val="none"/>
              </w:rPr>
              <w:t>（含税价）</w:t>
            </w:r>
          </w:p>
        </w:tc>
      </w:tr>
      <w:tr w14:paraId="7632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071" w:type="dxa"/>
            <w:noWrap w:val="0"/>
            <w:vAlign w:val="center"/>
          </w:tcPr>
          <w:p w14:paraId="7046131B">
            <w:pPr>
              <w:tabs>
                <w:tab w:val="left" w:pos="360"/>
              </w:tabs>
              <w:jc w:val="center"/>
              <w:rPr>
                <w:rFonts w:hint="eastAsia" w:ascii="宋体" w:hAnsi="宋体" w:eastAsia="宋体" w:cs="宋体"/>
                <w:kern w:val="0"/>
                <w:szCs w:val="21"/>
                <w:highlight w:val="none"/>
                <w:lang w:eastAsia="zh-CN"/>
              </w:rPr>
            </w:pPr>
            <w:r>
              <w:rPr>
                <w:rFonts w:hint="eastAsia" w:ascii="宋体" w:hAnsi="宋体"/>
                <w:szCs w:val="21"/>
                <w:highlight w:val="none"/>
                <w:lang w:eastAsia="zh-CN"/>
              </w:rPr>
              <w:t>广东省工人医院和省医康复合作专科项目室外修缮改造工程监理服务</w:t>
            </w:r>
          </w:p>
        </w:tc>
        <w:tc>
          <w:tcPr>
            <w:tcW w:w="2682" w:type="dxa"/>
            <w:noWrap w:val="0"/>
            <w:vAlign w:val="center"/>
          </w:tcPr>
          <w:p w14:paraId="29185F07">
            <w:pPr>
              <w:tabs>
                <w:tab w:val="left" w:pos="360"/>
              </w:tabs>
              <w:jc w:val="center"/>
              <w:rPr>
                <w:rFonts w:ascii="宋体" w:hAnsi="宋体" w:cs="宋体"/>
                <w:kern w:val="0"/>
                <w:szCs w:val="21"/>
                <w:highlight w:val="none"/>
              </w:rPr>
            </w:pPr>
            <w:r>
              <w:rPr>
                <w:rFonts w:hint="eastAsia"/>
                <w:highlight w:val="none"/>
                <w:lang w:bidi="mn-Mong-CN"/>
              </w:rPr>
              <w:t>自合同签订之日起至施工项目全部完工并办理竣工验收及备案（如有）</w:t>
            </w:r>
            <w:r>
              <w:rPr>
                <w:rFonts w:hint="eastAsia"/>
                <w:highlight w:val="none"/>
                <w:lang w:eastAsia="zh-CN" w:bidi="mn-Mong-CN"/>
              </w:rPr>
              <w:t>（</w:t>
            </w:r>
            <w:r>
              <w:rPr>
                <w:rFonts w:hint="eastAsia"/>
                <w:highlight w:val="none"/>
                <w:lang w:val="en-US" w:eastAsia="zh-CN" w:bidi="mn-Mong-CN"/>
              </w:rPr>
              <w:t>含缺陷责任期</w:t>
            </w:r>
            <w:r>
              <w:rPr>
                <w:rFonts w:hint="eastAsia"/>
                <w:highlight w:val="none"/>
                <w:lang w:eastAsia="zh-CN" w:bidi="mn-Mong-CN"/>
              </w:rPr>
              <w:t>）</w:t>
            </w:r>
            <w:r>
              <w:rPr>
                <w:rFonts w:hint="eastAsia"/>
                <w:highlight w:val="none"/>
                <w:lang w:bidi="mn-Mong-CN"/>
              </w:rPr>
              <w:t>。</w:t>
            </w:r>
          </w:p>
        </w:tc>
        <w:tc>
          <w:tcPr>
            <w:tcW w:w="2364" w:type="dxa"/>
            <w:noWrap w:val="0"/>
            <w:vAlign w:val="center"/>
          </w:tcPr>
          <w:p w14:paraId="73DBBEC5">
            <w:pPr>
              <w:tabs>
                <w:tab w:val="left" w:pos="360"/>
              </w:tabs>
              <w:jc w:val="center"/>
              <w:rPr>
                <w:rFonts w:hint="eastAsia" w:ascii="宋体" w:hAnsi="宋体" w:cs="宋体"/>
                <w:szCs w:val="21"/>
                <w:highlight w:val="none"/>
              </w:rPr>
            </w:pPr>
            <w:r>
              <w:rPr>
                <w:rFonts w:hint="eastAsia" w:ascii="宋体" w:hAnsi="宋体" w:cs="宋体"/>
                <w:bCs/>
                <w:szCs w:val="21"/>
                <w:highlight w:val="none"/>
              </w:rPr>
              <w:t>人民币39.36万元</w:t>
            </w:r>
          </w:p>
        </w:tc>
      </w:tr>
    </w:tbl>
    <w:p w14:paraId="0E68D905">
      <w:pPr>
        <w:tabs>
          <w:tab w:val="left" w:pos="360"/>
        </w:tabs>
        <w:spacing w:line="360" w:lineRule="auto"/>
        <w:ind w:firstLine="422" w:firstLineChars="200"/>
        <w:rPr>
          <w:rFonts w:hint="eastAsia" w:ascii="宋体" w:hAnsi="宋体" w:cs="宋体"/>
          <w:b/>
          <w:szCs w:val="21"/>
          <w:highlight w:val="none"/>
        </w:rPr>
      </w:pPr>
      <w:bookmarkStart w:id="0" w:name="_Toc337541094"/>
      <w:bookmarkStart w:id="1" w:name="_Toc371172264"/>
      <w:bookmarkStart w:id="2" w:name="_Toc56911021"/>
      <w:r>
        <w:rPr>
          <w:rFonts w:hint="eastAsia" w:ascii="宋体" w:hAnsi="宋体" w:cs="宋体"/>
          <w:b/>
          <w:szCs w:val="21"/>
          <w:highlight w:val="none"/>
        </w:rPr>
        <w:t>备注：</w:t>
      </w:r>
    </w:p>
    <w:p w14:paraId="5D55911D">
      <w:pPr>
        <w:tabs>
          <w:tab w:val="left" w:pos="709"/>
        </w:tabs>
        <w:spacing w:line="360" w:lineRule="auto"/>
        <w:ind w:left="197" w:leftChars="94" w:firstLine="438" w:firstLineChars="209"/>
        <w:rPr>
          <w:rFonts w:hint="eastAsia" w:ascii="宋体" w:hAnsi="宋体" w:cs="宋体"/>
          <w:szCs w:val="21"/>
          <w:highlight w:val="none"/>
        </w:rPr>
      </w:pPr>
      <w:r>
        <w:rPr>
          <w:rFonts w:hint="eastAsia" w:ascii="宋体" w:hAnsi="宋体" w:cs="宋体"/>
          <w:szCs w:val="21"/>
          <w:highlight w:val="none"/>
        </w:rPr>
        <w:t>1）采购项目的详细内容及技术标准与规范：详见“采购需求”部分。</w:t>
      </w:r>
    </w:p>
    <w:p w14:paraId="49D2919B">
      <w:pPr>
        <w:tabs>
          <w:tab w:val="left" w:pos="709"/>
        </w:tabs>
        <w:spacing w:line="360" w:lineRule="auto"/>
        <w:ind w:left="197" w:leftChars="94" w:firstLine="438" w:firstLineChars="209"/>
        <w:rPr>
          <w:rFonts w:hint="eastAsia" w:ascii="宋体" w:hAnsi="宋体" w:cs="宋体"/>
          <w:szCs w:val="21"/>
          <w:highlight w:val="none"/>
        </w:rPr>
      </w:pPr>
      <w:r>
        <w:rPr>
          <w:rFonts w:hint="eastAsia" w:ascii="宋体" w:hAnsi="宋体" w:cs="宋体"/>
          <w:szCs w:val="21"/>
          <w:highlight w:val="none"/>
        </w:rPr>
        <w:t>2）投标人必须对项目进行整体响应，不允许仅对其中部分内容进行响应。</w:t>
      </w:r>
    </w:p>
    <w:p w14:paraId="1127A13A">
      <w:pPr>
        <w:tabs>
          <w:tab w:val="left" w:pos="709"/>
        </w:tabs>
        <w:spacing w:line="360" w:lineRule="auto"/>
        <w:ind w:left="197" w:leftChars="94" w:firstLine="438" w:firstLineChars="209"/>
        <w:rPr>
          <w:rFonts w:hint="eastAsia" w:ascii="宋体" w:hAnsi="宋体" w:cs="宋体"/>
          <w:szCs w:val="21"/>
          <w:highlight w:val="none"/>
        </w:rPr>
      </w:pPr>
      <w:r>
        <w:rPr>
          <w:rFonts w:hint="eastAsia" w:ascii="宋体" w:hAnsi="宋体" w:cs="宋体"/>
          <w:szCs w:val="21"/>
          <w:highlight w:val="none"/>
        </w:rPr>
        <w:t>3）本项目不属于政府采购项目。</w:t>
      </w:r>
    </w:p>
    <w:p w14:paraId="31FBDECC">
      <w:pPr>
        <w:tabs>
          <w:tab w:val="left" w:pos="220"/>
        </w:tabs>
        <w:spacing w:line="360" w:lineRule="auto"/>
        <w:ind w:left="195" w:leftChars="93" w:firstLine="441" w:firstLineChars="210"/>
        <w:rPr>
          <w:rFonts w:hint="eastAsia" w:ascii="宋体" w:hAnsi="宋体" w:cs="宋体"/>
          <w:szCs w:val="21"/>
          <w:highlight w:val="none"/>
          <w:lang w:val="en-US" w:eastAsia="zh-CN"/>
        </w:rPr>
      </w:pPr>
      <w:r>
        <w:rPr>
          <w:rFonts w:hint="eastAsia" w:ascii="宋体" w:hAnsi="宋体" w:cs="宋体"/>
          <w:bCs/>
          <w:szCs w:val="21"/>
          <w:highlight w:val="none"/>
          <w:lang w:val="en-US" w:eastAsia="zh-CN"/>
        </w:rPr>
        <w:t>4</w:t>
      </w:r>
      <w:r>
        <w:rPr>
          <w:rFonts w:hint="eastAsia" w:ascii="宋体" w:hAnsi="宋体" w:cs="宋体"/>
          <w:bCs/>
          <w:szCs w:val="21"/>
          <w:highlight w:val="none"/>
        </w:rPr>
        <w:t>）</w:t>
      </w:r>
      <w:r>
        <w:rPr>
          <w:rFonts w:hint="eastAsia" w:ascii="宋体" w:hAnsi="宋体" w:cs="宋体"/>
          <w:szCs w:val="21"/>
          <w:highlight w:val="none"/>
        </w:rPr>
        <w:t>本项目</w:t>
      </w:r>
      <w:r>
        <w:rPr>
          <w:rFonts w:hint="eastAsia" w:ascii="宋体" w:hAnsi="宋体" w:cs="宋体"/>
          <w:szCs w:val="21"/>
          <w:highlight w:val="none"/>
          <w:lang w:val="en-US" w:eastAsia="zh-CN"/>
        </w:rPr>
        <w:t>监理费最终结算价不得超过工程费结算价的4%</w:t>
      </w:r>
      <w:r>
        <w:rPr>
          <w:rFonts w:hint="eastAsia" w:ascii="宋体" w:hAnsi="宋体" w:cs="宋体"/>
          <w:szCs w:val="21"/>
          <w:highlight w:val="none"/>
        </w:rPr>
        <w:t>，</w:t>
      </w:r>
      <w:r>
        <w:rPr>
          <w:rFonts w:hint="eastAsia" w:ascii="宋体" w:hAnsi="宋体" w:cs="宋体"/>
          <w:szCs w:val="21"/>
          <w:highlight w:val="none"/>
          <w:lang w:val="en-US" w:eastAsia="zh-CN"/>
        </w:rPr>
        <w:t>即实际监理费结算价=工程费结算价*4%*（1-报价下浮率）。</w:t>
      </w:r>
    </w:p>
    <w:p w14:paraId="5ADC8C94">
      <w:pPr>
        <w:tabs>
          <w:tab w:val="left" w:pos="220"/>
        </w:tabs>
        <w:spacing w:line="360" w:lineRule="auto"/>
        <w:ind w:left="195" w:leftChars="93" w:firstLine="441" w:firstLineChars="21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供应商报价须已包含实施项目所需的全部可预见和不可预见的所有费用。</w:t>
      </w:r>
    </w:p>
    <w:p w14:paraId="5D1E8A30">
      <w:pPr>
        <w:tabs>
          <w:tab w:val="left" w:pos="360"/>
        </w:tabs>
        <w:spacing w:line="450" w:lineRule="exact"/>
        <w:ind w:firstLine="632" w:firstLineChars="300"/>
        <w:rPr>
          <w:rFonts w:hint="eastAsia" w:ascii="宋体" w:hAnsi="宋体" w:cs="宋体"/>
          <w:b/>
          <w:bCs/>
          <w:szCs w:val="21"/>
          <w:highlight w:val="none"/>
        </w:rPr>
      </w:pPr>
      <w:r>
        <w:rPr>
          <w:rFonts w:hint="eastAsia" w:ascii="宋体" w:hAnsi="宋体" w:cs="宋体"/>
          <w:b/>
          <w:bCs/>
          <w:szCs w:val="21"/>
          <w:highlight w:val="none"/>
        </w:rPr>
        <w:t>一、投标人资格</w:t>
      </w:r>
    </w:p>
    <w:p w14:paraId="3314F8DD">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1.满足《中华人民共和国政府采购法》第二十二条规定：</w:t>
      </w:r>
    </w:p>
    <w:p w14:paraId="1D617164">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具有独立承担民事责任的能力(提供有效的投标人营业执照或事业单位法人证书，或社会团体法人登记证书，或执业许可证副本复印件。依法经国务院批准免予登记的社会组织的，应提供相应文件证明其依法免予登记。如投标人为自然人的需提供自然人身份证明。若以不具有独立承担民事责任能力的分支机构投标，须取得具有法人资格的总公司的授权书，并提供总公司营业执照副本复印件）；</w:t>
      </w:r>
    </w:p>
    <w:p w14:paraId="699312A2">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（2)具有良好的商业信誉和健全的财务会计制度（提供书面承诺声明）；</w:t>
      </w:r>
    </w:p>
    <w:p w14:paraId="00A4CBC9">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（3)具有履行合同所必需的设备和专业技术能力（提供书面承诺声明）；</w:t>
      </w:r>
    </w:p>
    <w:p w14:paraId="7F436249">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（4)有依法缴纳税收和社会保障资金的良好记录（提供书面承诺声明）；</w:t>
      </w:r>
    </w:p>
    <w:p w14:paraId="4C78816F">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（5)参加本次采购活动前三年内，在经营活动中没有重大违法记录（提供书面承诺声明）；</w:t>
      </w:r>
    </w:p>
    <w:p w14:paraId="0D4AD6FD">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（6)法律、行政法规规定的其他条件。</w:t>
      </w:r>
    </w:p>
    <w:p w14:paraId="6FA2917D">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2.未列入失信被执行人、重大税收违法案件当事人名单、政府采购严重违法失信行为记录名单的投标人（以投标当日采购代理机构在“信用中国”网站（</w:t>
      </w:r>
      <w:r>
        <w:rPr>
          <w:rFonts w:ascii="宋体" w:hAnsi="宋体" w:cs="宋体"/>
          <w:szCs w:val="21"/>
          <w:highlight w:val="none"/>
        </w:rPr>
        <w:fldChar w:fldCharType="begin"/>
      </w:r>
      <w:r>
        <w:rPr>
          <w:rFonts w:ascii="宋体" w:hAnsi="宋体" w:cs="宋体"/>
          <w:szCs w:val="21"/>
          <w:highlight w:val="none"/>
        </w:rPr>
        <w:instrText xml:space="preserve"> HYPERLINK "qq://txfile/" </w:instrText>
      </w:r>
      <w:r>
        <w:rPr>
          <w:rFonts w:ascii="宋体" w:hAnsi="宋体" w:cs="宋体"/>
          <w:szCs w:val="21"/>
          <w:highlight w:val="none"/>
        </w:rPr>
        <w:fldChar w:fldCharType="separate"/>
      </w:r>
      <w:r>
        <w:rPr>
          <w:rFonts w:hint="eastAsia" w:ascii="宋体" w:hAnsi="宋体" w:cs="宋体"/>
          <w:szCs w:val="21"/>
          <w:highlight w:val="none"/>
        </w:rPr>
        <w:t>www.creditchina.gov.cn</w:t>
      </w:r>
      <w:r>
        <w:rPr>
          <w:rFonts w:ascii="宋体" w:hAnsi="宋体" w:cs="宋体"/>
          <w:szCs w:val="21"/>
          <w:highlight w:val="none"/>
        </w:rPr>
        <w:fldChar w:fldCharType="end"/>
      </w:r>
      <w:r>
        <w:rPr>
          <w:rFonts w:hint="eastAsia" w:ascii="宋体" w:hAnsi="宋体" w:cs="宋体"/>
          <w:szCs w:val="21"/>
          <w:highlight w:val="none"/>
        </w:rPr>
        <w:t>）、中国政府采购网（</w:t>
      </w:r>
      <w:r>
        <w:rPr>
          <w:rFonts w:ascii="宋体" w:hAnsi="宋体" w:cs="宋体"/>
          <w:szCs w:val="21"/>
          <w:highlight w:val="none"/>
        </w:rPr>
        <w:fldChar w:fldCharType="begin"/>
      </w:r>
      <w:r>
        <w:rPr>
          <w:rFonts w:ascii="宋体" w:hAnsi="宋体" w:cs="宋体"/>
          <w:szCs w:val="21"/>
          <w:highlight w:val="none"/>
        </w:rPr>
        <w:instrText xml:space="preserve"> HYPERLINK "qq://txfile/" </w:instrText>
      </w:r>
      <w:r>
        <w:rPr>
          <w:rFonts w:ascii="宋体" w:hAnsi="宋体" w:cs="宋体"/>
          <w:szCs w:val="21"/>
          <w:highlight w:val="none"/>
        </w:rPr>
        <w:fldChar w:fldCharType="separate"/>
      </w:r>
      <w:r>
        <w:rPr>
          <w:rFonts w:hint="eastAsia" w:ascii="宋体" w:hAnsi="宋体" w:cs="宋体"/>
          <w:szCs w:val="21"/>
          <w:highlight w:val="none"/>
        </w:rPr>
        <w:t>www.ccgp.gov.cn</w:t>
      </w:r>
      <w:r>
        <w:rPr>
          <w:rFonts w:ascii="宋体" w:hAnsi="宋体" w:cs="宋体"/>
          <w:szCs w:val="21"/>
          <w:highlight w:val="none"/>
        </w:rPr>
        <w:fldChar w:fldCharType="end"/>
      </w:r>
      <w:r>
        <w:rPr>
          <w:rFonts w:hint="eastAsia" w:ascii="宋体" w:hAnsi="宋体" w:cs="宋体"/>
          <w:szCs w:val="21"/>
          <w:highlight w:val="none"/>
        </w:rPr>
        <w:t>）的查询结果为准；处罚期限届满的除外。如“信用中国”网站查询结果显示“没有找到您搜索的企业”或“没有找到您搜索数据”，视为没有上述三类不良信用记录）。</w:t>
      </w:r>
    </w:p>
    <w:p w14:paraId="6D9D506C">
      <w:pPr>
        <w:tabs>
          <w:tab w:val="left" w:pos="220"/>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投标人法定代表人或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03F7F076">
      <w:pPr>
        <w:tabs>
          <w:tab w:val="left" w:pos="709"/>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4.投标人须具备工程监理综合资质或房屋建筑工程监</w:t>
      </w:r>
      <w:r>
        <w:rPr>
          <w:rFonts w:hint="eastAsia" w:ascii="宋体" w:hAnsi="宋体" w:cs="宋体"/>
          <w:color w:val="auto"/>
          <w:szCs w:val="21"/>
          <w:highlight w:val="none"/>
        </w:rPr>
        <w:t>理乙级或以上资质</w:t>
      </w:r>
      <w:r>
        <w:rPr>
          <w:rFonts w:hint="eastAsia" w:ascii="宋体" w:hAnsi="宋体" w:cs="宋体"/>
          <w:b w:val="0"/>
          <w:bCs w:val="0"/>
          <w:color w:val="auto"/>
          <w:szCs w:val="21"/>
          <w:highlight w:val="none"/>
          <w:lang w:eastAsia="zh-CN"/>
        </w:rPr>
        <w:t>。</w:t>
      </w:r>
    </w:p>
    <w:p w14:paraId="6061CB9A">
      <w:pPr>
        <w:tabs>
          <w:tab w:val="left" w:pos="709"/>
        </w:tabs>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.总监理工程师：必须具备建设部2006年4月1日后颁发的中华人民共和国注册监理工程师注册执业证书，且其注册专业为房屋建筑工程，注册执业单位为本公司，并具有本科或以上的学历。</w:t>
      </w:r>
    </w:p>
    <w:p w14:paraId="51BA2DC0">
      <w:pPr>
        <w:tabs>
          <w:tab w:val="left" w:pos="709"/>
        </w:tabs>
        <w:spacing w:line="440" w:lineRule="exact"/>
        <w:ind w:firstLine="420" w:firstLineChars="200"/>
        <w:rPr>
          <w:rFonts w:hint="eastAsia" w:ascii="仿宋_GB2312" w:hAnsi="仿宋_GB2312" w:cs="仿宋_GB2312"/>
          <w:szCs w:val="32"/>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ascii="宋体" w:hAnsi="宋体" w:cs="宋体"/>
          <w:szCs w:val="21"/>
          <w:highlight w:val="none"/>
        </w:rPr>
        <w:t>本项目只接受购买了</w:t>
      </w:r>
      <w:r>
        <w:rPr>
          <w:rFonts w:hint="eastAsia" w:ascii="宋体" w:hAnsi="宋体" w:cs="宋体"/>
          <w:szCs w:val="21"/>
          <w:highlight w:val="none"/>
        </w:rPr>
        <w:t>比选文件</w:t>
      </w:r>
      <w:r>
        <w:rPr>
          <w:rFonts w:ascii="宋体" w:hAnsi="宋体" w:cs="宋体"/>
          <w:szCs w:val="21"/>
          <w:highlight w:val="none"/>
        </w:rPr>
        <w:t>的单位提交的</w:t>
      </w:r>
      <w:r>
        <w:rPr>
          <w:rFonts w:hint="eastAsia" w:ascii="宋体" w:hAnsi="宋体" w:cs="宋体"/>
          <w:szCs w:val="21"/>
          <w:highlight w:val="none"/>
        </w:rPr>
        <w:t>响应文件。</w:t>
      </w:r>
    </w:p>
    <w:p w14:paraId="1A7A331A">
      <w:pPr>
        <w:tabs>
          <w:tab w:val="left" w:pos="709"/>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.本项目不接受联合体参与投标。</w:t>
      </w:r>
    </w:p>
    <w:p w14:paraId="208851C2">
      <w:pPr>
        <w:tabs>
          <w:tab w:val="left" w:pos="720"/>
        </w:tabs>
        <w:spacing w:line="360" w:lineRule="auto"/>
        <w:ind w:firstLine="422" w:firstLineChars="200"/>
        <w:rPr>
          <w:rFonts w:ascii="宋体" w:hAnsi="宋体"/>
          <w:highlight w:val="none"/>
        </w:rPr>
      </w:pPr>
      <w:r>
        <w:rPr>
          <w:rFonts w:hint="eastAsia" w:ascii="宋体" w:hAnsi="宋体"/>
          <w:b/>
          <w:bCs/>
          <w:szCs w:val="21"/>
          <w:highlight w:val="none"/>
        </w:rPr>
        <w:t>二、获取比选文件：现场领购。</w:t>
      </w:r>
      <w:r>
        <w:rPr>
          <w:rFonts w:hint="eastAsia" w:ascii="宋体" w:hAnsi="宋体"/>
          <w:highlight w:val="none"/>
        </w:rPr>
        <w:t>符合资格的投标人应当在</w:t>
      </w:r>
      <w:r>
        <w:rPr>
          <w:rFonts w:hint="eastAsia" w:ascii="宋体" w:hAnsi="宋体"/>
          <w:highlight w:val="none"/>
          <w:lang w:eastAsia="zh-CN"/>
        </w:rPr>
        <w:t>2025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8</w:t>
      </w:r>
      <w:r>
        <w:rPr>
          <w:rFonts w:hint="eastAsia" w:ascii="宋体" w:hAnsi="宋体"/>
          <w:highlight w:val="none"/>
        </w:rPr>
        <w:t>日起至</w:t>
      </w:r>
      <w:r>
        <w:rPr>
          <w:rFonts w:hint="eastAsia" w:ascii="宋体" w:hAnsi="宋体"/>
          <w:highlight w:val="none"/>
          <w:lang w:eastAsia="zh-CN"/>
        </w:rPr>
        <w:t>2025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14</w:t>
      </w:r>
      <w:r>
        <w:rPr>
          <w:rFonts w:hint="eastAsia" w:ascii="宋体" w:hAnsi="宋体"/>
          <w:highlight w:val="none"/>
        </w:rPr>
        <w:t>日期间（上午09:30至11:30,下午14:30至17:00（北京时间），法定节假日除外），携带</w:t>
      </w:r>
      <w:r>
        <w:rPr>
          <w:rFonts w:hint="eastAsia" w:ascii="宋体" w:hAnsi="宋体"/>
          <w:b/>
          <w:bCs/>
          <w:highlight w:val="none"/>
        </w:rPr>
        <w:t>（以下资料均须加盖公章）</w:t>
      </w:r>
      <w:r>
        <w:rPr>
          <w:rFonts w:hint="eastAsia" w:ascii="宋体" w:hAnsi="宋体"/>
          <w:highlight w:val="none"/>
        </w:rPr>
        <w:t>：①投标人营业执照（或事业法人登记证）副本复印件；②法定代表人证明书；③法定代表人授权委托书；④《投标登记表》详见附件一。在规定时间内到</w:t>
      </w:r>
      <w:r>
        <w:rPr>
          <w:rFonts w:hint="eastAsia" w:ascii="宋体" w:hAnsi="宋体"/>
          <w:szCs w:val="21"/>
          <w:highlight w:val="none"/>
        </w:rPr>
        <w:t>永道工程咨询有限公司</w:t>
      </w:r>
      <w:r>
        <w:rPr>
          <w:rFonts w:hint="eastAsia" w:ascii="宋体" w:hAnsi="宋体"/>
          <w:highlight w:val="none"/>
        </w:rPr>
        <w:t>（详细地址：</w:t>
      </w:r>
      <w:r>
        <w:rPr>
          <w:rFonts w:hint="eastAsia" w:ascii="宋体" w:hAnsi="宋体"/>
          <w:highlight w:val="none"/>
          <w:u w:val="single"/>
        </w:rPr>
        <w:t>广州市天河区华强路9号中盈大厦27楼采招部）</w:t>
      </w:r>
      <w:r>
        <w:rPr>
          <w:rFonts w:hint="eastAsia" w:ascii="宋体" w:hAnsi="宋体"/>
          <w:highlight w:val="none"/>
        </w:rPr>
        <w:t>领购比选文件，比选文件每套售价500元，售后不退。（咨询电话：</w:t>
      </w:r>
      <w:r>
        <w:rPr>
          <w:rFonts w:hint="eastAsia" w:ascii="宋体" w:hAnsi="宋体" w:cs="宋体"/>
          <w:szCs w:val="21"/>
          <w:highlight w:val="none"/>
        </w:rPr>
        <w:t>020-38818808/13538816679</w:t>
      </w:r>
      <w:r>
        <w:rPr>
          <w:rFonts w:hint="eastAsia" w:ascii="宋体" w:hAnsi="宋体"/>
          <w:highlight w:val="none"/>
        </w:rPr>
        <w:t>，张工）</w:t>
      </w:r>
    </w:p>
    <w:p w14:paraId="3EA0BF09">
      <w:pPr>
        <w:tabs>
          <w:tab w:val="left" w:pos="720"/>
        </w:tabs>
        <w:spacing w:line="360" w:lineRule="auto"/>
        <w:ind w:firstLine="420" w:firstLineChars="200"/>
        <w:rPr>
          <w:rFonts w:ascii="宋体" w:hAnsi="宋体"/>
          <w:highlight w:val="none"/>
        </w:rPr>
      </w:pPr>
      <w:r>
        <w:rPr>
          <w:rFonts w:hint="eastAsia" w:ascii="宋体" w:hAnsi="宋体"/>
          <w:highlight w:val="none"/>
        </w:rPr>
        <w:t xml:space="preserve">三、公告期限：自本公告发布之日起 </w:t>
      </w:r>
      <w:r>
        <w:rPr>
          <w:rFonts w:hint="eastAsia" w:ascii="宋体" w:hAnsi="宋体"/>
          <w:highlight w:val="none"/>
          <w:lang w:val="en-US" w:eastAsia="zh-CN"/>
        </w:rPr>
        <w:t>6</w:t>
      </w:r>
      <w:r>
        <w:rPr>
          <w:rFonts w:hint="eastAsia" w:ascii="宋体" w:hAnsi="宋体"/>
          <w:highlight w:val="none"/>
        </w:rPr>
        <w:t>个</w:t>
      </w:r>
      <w:bookmarkStart w:id="4" w:name="_GoBack"/>
      <w:bookmarkEnd w:id="4"/>
      <w:r>
        <w:rPr>
          <w:rFonts w:hint="eastAsia" w:ascii="宋体" w:hAnsi="宋体"/>
          <w:highlight w:val="none"/>
        </w:rPr>
        <w:t>工作日。</w:t>
      </w:r>
    </w:p>
    <w:p w14:paraId="61108C70">
      <w:pPr>
        <w:tabs>
          <w:tab w:val="left" w:pos="720"/>
        </w:tabs>
        <w:spacing w:line="360" w:lineRule="auto"/>
        <w:ind w:firstLine="420" w:firstLineChars="200"/>
        <w:rPr>
          <w:rFonts w:ascii="宋体" w:hAnsi="宋体"/>
          <w:highlight w:val="none"/>
        </w:rPr>
      </w:pPr>
      <w:r>
        <w:rPr>
          <w:rFonts w:hint="eastAsia" w:ascii="宋体" w:hAnsi="宋体"/>
          <w:highlight w:val="none"/>
        </w:rPr>
        <w:t>四、发布公告的媒介：本次比选公告同时在中国政府采购网（网址：http://www.ccgp.gov.cn/）、</w:t>
      </w:r>
      <w:r>
        <w:rPr>
          <w:rFonts w:hint="eastAsia" w:ascii="宋体" w:hAnsi="宋体"/>
          <w:szCs w:val="21"/>
          <w:highlight w:val="none"/>
        </w:rPr>
        <w:t>广东省工人医院网站</w:t>
      </w:r>
      <w:r>
        <w:rPr>
          <w:rFonts w:hint="eastAsia" w:ascii="宋体" w:hAnsi="宋体"/>
          <w:highlight w:val="none"/>
        </w:rPr>
        <w:t>（网址：https://www.gdsgryy.com/index.aspx）和</w:t>
      </w:r>
      <w:r>
        <w:rPr>
          <w:rFonts w:hint="eastAsia" w:ascii="宋体" w:hAnsi="宋体"/>
          <w:szCs w:val="21"/>
          <w:highlight w:val="none"/>
        </w:rPr>
        <w:t>永道工程咨询有限公司网站</w:t>
      </w:r>
      <w:r>
        <w:rPr>
          <w:rFonts w:hint="eastAsia" w:ascii="宋体" w:hAnsi="宋体"/>
          <w:highlight w:val="none"/>
        </w:rPr>
        <w:t>（网址：</w:t>
      </w:r>
      <w:r>
        <w:rPr>
          <w:rFonts w:hint="eastAsia" w:ascii="宋体" w:hAnsi="宋体" w:cs="宋体"/>
          <w:highlight w:val="none"/>
        </w:rPr>
        <w:t>https://www.agt.cn/</w:t>
      </w:r>
      <w:r>
        <w:rPr>
          <w:rFonts w:hint="eastAsia" w:ascii="宋体" w:hAnsi="宋体"/>
          <w:highlight w:val="none"/>
        </w:rPr>
        <w:t>）发布。本公告的更正、补充，在中国政府采购网上发布。</w:t>
      </w:r>
    </w:p>
    <w:p w14:paraId="3CEC0B5B">
      <w:pPr>
        <w:tabs>
          <w:tab w:val="left" w:pos="567"/>
        </w:tabs>
        <w:spacing w:line="450" w:lineRule="exact"/>
        <w:ind w:firstLine="420" w:firstLineChars="200"/>
        <w:rPr>
          <w:rFonts w:ascii="宋体" w:hAnsi="宋体"/>
          <w:highlight w:val="none"/>
        </w:rPr>
      </w:pPr>
      <w:r>
        <w:rPr>
          <w:rFonts w:hint="eastAsia" w:ascii="宋体" w:hAnsi="宋体"/>
          <w:highlight w:val="none"/>
        </w:rPr>
        <w:t>五、提交</w:t>
      </w:r>
      <w:r>
        <w:rPr>
          <w:rFonts w:ascii="宋体" w:hAnsi="宋体"/>
          <w:highlight w:val="none"/>
        </w:rPr>
        <w:t>投标</w:t>
      </w:r>
      <w:r>
        <w:rPr>
          <w:rFonts w:hint="eastAsia" w:ascii="宋体" w:hAnsi="宋体"/>
          <w:highlight w:val="none"/>
        </w:rPr>
        <w:t>响应文件截止时间：</w:t>
      </w:r>
      <w:r>
        <w:rPr>
          <w:rFonts w:hint="eastAsia" w:ascii="宋体" w:hAnsi="宋体"/>
          <w:highlight w:val="none"/>
          <w:lang w:eastAsia="zh-CN"/>
        </w:rPr>
        <w:t>2025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21</w:t>
      </w:r>
      <w:r>
        <w:rPr>
          <w:rFonts w:hint="eastAsia" w:ascii="宋体" w:hAnsi="宋体"/>
          <w:highlight w:val="none"/>
        </w:rPr>
        <w:t>日14时30分（北京时间）</w:t>
      </w:r>
    </w:p>
    <w:p w14:paraId="02A0916D">
      <w:pPr>
        <w:tabs>
          <w:tab w:val="left" w:pos="567"/>
        </w:tabs>
        <w:spacing w:line="450" w:lineRule="exact"/>
        <w:ind w:firstLine="420" w:firstLineChars="200"/>
        <w:rPr>
          <w:rFonts w:ascii="宋体" w:hAnsi="宋体"/>
          <w:highlight w:val="none"/>
        </w:rPr>
      </w:pPr>
      <w:r>
        <w:rPr>
          <w:rFonts w:hint="eastAsia" w:ascii="宋体" w:hAnsi="宋体"/>
          <w:highlight w:val="none"/>
        </w:rPr>
        <w:t>六、提交</w:t>
      </w:r>
      <w:r>
        <w:rPr>
          <w:rFonts w:ascii="宋体" w:hAnsi="宋体"/>
          <w:highlight w:val="none"/>
        </w:rPr>
        <w:t>投标</w:t>
      </w:r>
      <w:r>
        <w:rPr>
          <w:rFonts w:hint="eastAsia" w:ascii="宋体" w:hAnsi="宋体"/>
          <w:highlight w:val="none"/>
        </w:rPr>
        <w:t>响应文件地点：</w:t>
      </w:r>
      <w:r>
        <w:rPr>
          <w:rFonts w:hint="eastAsia" w:ascii="宋体" w:hAnsi="宋体" w:cs="宋体"/>
          <w:szCs w:val="21"/>
          <w:highlight w:val="none"/>
        </w:rPr>
        <w:t>广州市天河区华强路9号中盈大厦27楼会议室</w:t>
      </w:r>
    </w:p>
    <w:p w14:paraId="6C225723">
      <w:pPr>
        <w:tabs>
          <w:tab w:val="left" w:pos="567"/>
        </w:tabs>
        <w:spacing w:line="450" w:lineRule="exact"/>
        <w:ind w:firstLine="420" w:firstLineChars="200"/>
        <w:rPr>
          <w:rFonts w:ascii="宋体" w:hAnsi="宋体"/>
          <w:highlight w:val="none"/>
        </w:rPr>
      </w:pPr>
      <w:r>
        <w:rPr>
          <w:rFonts w:hint="eastAsia" w:ascii="宋体" w:hAnsi="宋体"/>
          <w:highlight w:val="none"/>
        </w:rPr>
        <w:t>七、开标时间：</w:t>
      </w:r>
      <w:r>
        <w:rPr>
          <w:rFonts w:hint="eastAsia" w:ascii="宋体" w:hAnsi="宋体"/>
          <w:highlight w:val="none"/>
          <w:lang w:eastAsia="zh-CN"/>
        </w:rPr>
        <w:t>2025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21</w:t>
      </w:r>
      <w:r>
        <w:rPr>
          <w:rFonts w:hint="eastAsia" w:ascii="宋体" w:hAnsi="宋体"/>
          <w:highlight w:val="none"/>
        </w:rPr>
        <w:t>日14时30分</w:t>
      </w:r>
    </w:p>
    <w:p w14:paraId="0086E165">
      <w:pPr>
        <w:tabs>
          <w:tab w:val="left" w:pos="567"/>
        </w:tabs>
        <w:spacing w:line="450" w:lineRule="exact"/>
        <w:ind w:firstLine="420" w:firstLineChars="200"/>
        <w:rPr>
          <w:rFonts w:ascii="宋体" w:hAnsi="宋体"/>
          <w:highlight w:val="none"/>
        </w:rPr>
      </w:pPr>
      <w:r>
        <w:rPr>
          <w:rFonts w:hint="eastAsia" w:ascii="宋体" w:hAnsi="宋体"/>
          <w:highlight w:val="none"/>
        </w:rPr>
        <w:t>八、开标地点：</w:t>
      </w:r>
      <w:r>
        <w:rPr>
          <w:rFonts w:hint="eastAsia" w:ascii="宋体" w:hAnsi="宋体" w:cs="宋体"/>
          <w:szCs w:val="21"/>
          <w:highlight w:val="none"/>
        </w:rPr>
        <w:t>广州市天河区华强路9号中盈大厦27楼会议室</w:t>
      </w:r>
    </w:p>
    <w:p w14:paraId="141D6E72">
      <w:pPr>
        <w:tabs>
          <w:tab w:val="left" w:pos="360"/>
        </w:tabs>
        <w:spacing w:line="440" w:lineRule="exact"/>
        <w:ind w:firstLine="420" w:firstLineChars="200"/>
        <w:rPr>
          <w:rFonts w:hint="eastAsia" w:ascii="宋体" w:hAnsi="宋体"/>
          <w:szCs w:val="21"/>
          <w:highlight w:val="none"/>
        </w:rPr>
      </w:pPr>
      <w:r>
        <w:rPr>
          <w:rFonts w:hint="eastAsia" w:ascii="宋体" w:hAnsi="宋体"/>
          <w:szCs w:val="21"/>
          <w:highlight w:val="none"/>
        </w:rPr>
        <w:t>九、联系事项</w:t>
      </w:r>
    </w:p>
    <w:tbl>
      <w:tblPr>
        <w:tblStyle w:val="5"/>
        <w:tblW w:w="0" w:type="auto"/>
        <w:jc w:val="center"/>
        <w:tblLayout w:type="fixed"/>
        <w:tblCellMar>
          <w:top w:w="0" w:type="dxa"/>
          <w:left w:w="108" w:type="dxa"/>
          <w:bottom w:w="0" w:type="dxa"/>
          <w:right w:w="108" w:type="dxa"/>
        </w:tblCellMar>
      </w:tblPr>
      <w:tblGrid>
        <w:gridCol w:w="4315"/>
        <w:gridCol w:w="283"/>
        <w:gridCol w:w="4029"/>
      </w:tblGrid>
      <w:tr w14:paraId="3F0B13FD">
        <w:tblPrEx>
          <w:tblCellMar>
            <w:top w:w="0" w:type="dxa"/>
            <w:left w:w="108" w:type="dxa"/>
            <w:bottom w:w="0" w:type="dxa"/>
            <w:right w:w="108" w:type="dxa"/>
          </w:tblCellMar>
        </w:tblPrEx>
        <w:trPr>
          <w:trHeight w:val="352" w:hRule="atLeast"/>
          <w:jc w:val="center"/>
        </w:trPr>
        <w:tc>
          <w:tcPr>
            <w:tcW w:w="4315" w:type="dxa"/>
            <w:noWrap w:val="0"/>
            <w:vAlign w:val="center"/>
          </w:tcPr>
          <w:p w14:paraId="6D7115D6">
            <w:pPr>
              <w:spacing w:line="440" w:lineRule="exact"/>
              <w:rPr>
                <w:rFonts w:hint="eastAsia" w:ascii="宋体" w:hAnsi="宋体"/>
                <w:szCs w:val="21"/>
                <w:highlight w:val="none"/>
              </w:rPr>
            </w:pPr>
            <w:r>
              <w:rPr>
                <w:rFonts w:hint="eastAsia" w:ascii="宋体" w:hAnsi="宋体"/>
                <w:szCs w:val="21"/>
                <w:highlight w:val="none"/>
              </w:rPr>
              <w:t>（一）采购人：广东省工人医院</w:t>
            </w:r>
          </w:p>
        </w:tc>
        <w:tc>
          <w:tcPr>
            <w:tcW w:w="283" w:type="dxa"/>
            <w:noWrap w:val="0"/>
            <w:vAlign w:val="center"/>
          </w:tcPr>
          <w:p w14:paraId="469D3E82">
            <w:pPr>
              <w:spacing w:line="440" w:lineRule="exact"/>
              <w:rPr>
                <w:highlight w:val="none"/>
              </w:rPr>
            </w:pPr>
          </w:p>
        </w:tc>
        <w:tc>
          <w:tcPr>
            <w:tcW w:w="4029" w:type="dxa"/>
            <w:noWrap w:val="0"/>
            <w:vAlign w:val="center"/>
          </w:tcPr>
          <w:p w14:paraId="26A4C937">
            <w:pPr>
              <w:spacing w:line="440" w:lineRule="exact"/>
              <w:rPr>
                <w:rFonts w:hint="eastAsia" w:ascii="宋体" w:hAnsi="宋体"/>
                <w:szCs w:val="21"/>
                <w:highlight w:val="none"/>
              </w:rPr>
            </w:pPr>
            <w:r>
              <w:rPr>
                <w:rFonts w:hint="eastAsia" w:ascii="宋体" w:hAnsi="宋体"/>
                <w:szCs w:val="21"/>
                <w:highlight w:val="none"/>
              </w:rPr>
              <w:t>地址：广州市黄埔区长洲街道长江路320号</w:t>
            </w:r>
          </w:p>
        </w:tc>
      </w:tr>
      <w:tr w14:paraId="40FC2DB3">
        <w:tblPrEx>
          <w:tblCellMar>
            <w:top w:w="0" w:type="dxa"/>
            <w:left w:w="108" w:type="dxa"/>
            <w:bottom w:w="0" w:type="dxa"/>
            <w:right w:w="108" w:type="dxa"/>
          </w:tblCellMar>
        </w:tblPrEx>
        <w:trPr>
          <w:trHeight w:val="171" w:hRule="atLeast"/>
          <w:jc w:val="center"/>
        </w:trPr>
        <w:tc>
          <w:tcPr>
            <w:tcW w:w="4315" w:type="dxa"/>
            <w:noWrap w:val="0"/>
            <w:vAlign w:val="center"/>
          </w:tcPr>
          <w:p w14:paraId="0353BF60">
            <w:pPr>
              <w:spacing w:line="440" w:lineRule="exact"/>
              <w:ind w:firstLine="661" w:firstLineChars="315"/>
              <w:rPr>
                <w:rFonts w:hint="eastAsia" w:ascii="宋体" w:hAnsi="宋体"/>
                <w:szCs w:val="21"/>
                <w:highlight w:val="none"/>
              </w:rPr>
            </w:pPr>
            <w:r>
              <w:rPr>
                <w:rFonts w:hint="eastAsia" w:ascii="宋体" w:hAnsi="宋体"/>
                <w:szCs w:val="21"/>
                <w:highlight w:val="none"/>
              </w:rPr>
              <w:t>联系人：曹老师</w:t>
            </w:r>
          </w:p>
        </w:tc>
        <w:tc>
          <w:tcPr>
            <w:tcW w:w="283" w:type="dxa"/>
            <w:noWrap w:val="0"/>
            <w:vAlign w:val="center"/>
          </w:tcPr>
          <w:p w14:paraId="2BFC1B7C">
            <w:pPr>
              <w:spacing w:line="440" w:lineRule="exact"/>
              <w:rPr>
                <w:highlight w:val="none"/>
              </w:rPr>
            </w:pPr>
          </w:p>
        </w:tc>
        <w:tc>
          <w:tcPr>
            <w:tcW w:w="4029" w:type="dxa"/>
            <w:noWrap w:val="0"/>
            <w:vAlign w:val="center"/>
          </w:tcPr>
          <w:p w14:paraId="46D0BEC9">
            <w:pPr>
              <w:spacing w:line="440" w:lineRule="exact"/>
              <w:rPr>
                <w:rFonts w:hint="eastAsia" w:ascii="宋体" w:hAnsi="宋体" w:eastAsia="宋体"/>
                <w:szCs w:val="21"/>
                <w:highlight w:val="none"/>
                <w:lang w:eastAsia="zh-CN"/>
              </w:rPr>
            </w:pPr>
            <w:r>
              <w:rPr>
                <w:rFonts w:hint="eastAsia" w:ascii="宋体" w:hAnsi="宋体"/>
                <w:szCs w:val="21"/>
                <w:highlight w:val="none"/>
              </w:rPr>
              <w:t>联系电话：</w:t>
            </w:r>
            <w:r>
              <w:rPr>
                <w:rFonts w:hint="eastAsia" w:ascii="宋体" w:hAnsi="宋体"/>
                <w:szCs w:val="21"/>
                <w:highlight w:val="none"/>
                <w:lang w:eastAsia="zh-CN"/>
              </w:rPr>
              <w:t>020-82352522</w:t>
            </w:r>
          </w:p>
        </w:tc>
      </w:tr>
      <w:tr w14:paraId="3AB7D808">
        <w:tblPrEx>
          <w:tblCellMar>
            <w:top w:w="0" w:type="dxa"/>
            <w:left w:w="108" w:type="dxa"/>
            <w:bottom w:w="0" w:type="dxa"/>
            <w:right w:w="108" w:type="dxa"/>
          </w:tblCellMar>
        </w:tblPrEx>
        <w:trPr>
          <w:trHeight w:val="171" w:hRule="atLeast"/>
          <w:jc w:val="center"/>
        </w:trPr>
        <w:tc>
          <w:tcPr>
            <w:tcW w:w="4315" w:type="dxa"/>
            <w:noWrap w:val="0"/>
            <w:vAlign w:val="center"/>
          </w:tcPr>
          <w:p w14:paraId="1D7B4746">
            <w:pPr>
              <w:spacing w:line="440" w:lineRule="exact"/>
              <w:rPr>
                <w:rFonts w:hint="eastAsia" w:ascii="宋体" w:hAnsi="宋体"/>
                <w:szCs w:val="21"/>
                <w:highlight w:val="none"/>
              </w:rPr>
            </w:pPr>
            <w:r>
              <w:rPr>
                <w:rFonts w:hint="eastAsia" w:ascii="宋体" w:hAnsi="宋体"/>
                <w:szCs w:val="21"/>
                <w:highlight w:val="none"/>
              </w:rPr>
              <w:t>（二）采购代理机构：永道工程咨询有限公司</w:t>
            </w:r>
          </w:p>
        </w:tc>
        <w:tc>
          <w:tcPr>
            <w:tcW w:w="283" w:type="dxa"/>
            <w:noWrap w:val="0"/>
            <w:vAlign w:val="center"/>
          </w:tcPr>
          <w:p w14:paraId="325B5E55">
            <w:pPr>
              <w:spacing w:line="440" w:lineRule="exact"/>
              <w:rPr>
                <w:highlight w:val="none"/>
              </w:rPr>
            </w:pPr>
          </w:p>
        </w:tc>
        <w:tc>
          <w:tcPr>
            <w:tcW w:w="4029" w:type="dxa"/>
            <w:noWrap w:val="0"/>
            <w:vAlign w:val="center"/>
          </w:tcPr>
          <w:p w14:paraId="26435AFC">
            <w:pPr>
              <w:spacing w:line="440" w:lineRule="exact"/>
              <w:rPr>
                <w:rFonts w:hint="eastAsia" w:ascii="宋体" w:hAnsi="宋体"/>
                <w:szCs w:val="21"/>
                <w:highlight w:val="none"/>
              </w:rPr>
            </w:pPr>
            <w:r>
              <w:rPr>
                <w:rFonts w:hint="eastAsia" w:ascii="宋体" w:hAnsi="宋体"/>
                <w:szCs w:val="21"/>
                <w:highlight w:val="none"/>
              </w:rPr>
              <w:t>地址：</w:t>
            </w:r>
            <w:r>
              <w:rPr>
                <w:rFonts w:hint="eastAsia" w:ascii="宋体" w:hAnsi="宋体"/>
                <w:highlight w:val="none"/>
                <w:u w:val="single"/>
              </w:rPr>
              <w:t>广州市天河区华强路9号中盈大厦27楼</w:t>
            </w:r>
          </w:p>
        </w:tc>
      </w:tr>
      <w:tr w14:paraId="6FB62D60">
        <w:tblPrEx>
          <w:tblCellMar>
            <w:top w:w="0" w:type="dxa"/>
            <w:left w:w="108" w:type="dxa"/>
            <w:bottom w:w="0" w:type="dxa"/>
            <w:right w:w="108" w:type="dxa"/>
          </w:tblCellMar>
        </w:tblPrEx>
        <w:trPr>
          <w:trHeight w:val="171" w:hRule="atLeast"/>
          <w:jc w:val="center"/>
        </w:trPr>
        <w:tc>
          <w:tcPr>
            <w:tcW w:w="4315" w:type="dxa"/>
            <w:noWrap w:val="0"/>
            <w:vAlign w:val="center"/>
          </w:tcPr>
          <w:p w14:paraId="3E143309">
            <w:pPr>
              <w:spacing w:line="440" w:lineRule="exact"/>
              <w:ind w:firstLine="630" w:firstLineChars="300"/>
              <w:rPr>
                <w:rFonts w:hint="eastAsia" w:ascii="宋体" w:hAnsi="宋体"/>
                <w:szCs w:val="21"/>
                <w:highlight w:val="none"/>
              </w:rPr>
            </w:pPr>
            <w:r>
              <w:rPr>
                <w:rFonts w:hint="eastAsia" w:ascii="宋体" w:hAnsi="宋体"/>
                <w:szCs w:val="21"/>
                <w:highlight w:val="none"/>
              </w:rPr>
              <w:t>联系人：</w:t>
            </w:r>
            <w:r>
              <w:rPr>
                <w:rFonts w:hint="eastAsia" w:ascii="宋体" w:hAnsi="宋体" w:cs="宋体"/>
                <w:szCs w:val="21"/>
                <w:highlight w:val="none"/>
              </w:rPr>
              <w:t>张工</w:t>
            </w:r>
          </w:p>
        </w:tc>
        <w:tc>
          <w:tcPr>
            <w:tcW w:w="283" w:type="dxa"/>
            <w:noWrap w:val="0"/>
            <w:vAlign w:val="center"/>
          </w:tcPr>
          <w:p w14:paraId="05DD8012">
            <w:pPr>
              <w:spacing w:line="440" w:lineRule="exact"/>
              <w:rPr>
                <w:highlight w:val="none"/>
              </w:rPr>
            </w:pPr>
          </w:p>
        </w:tc>
        <w:tc>
          <w:tcPr>
            <w:tcW w:w="4029" w:type="dxa"/>
            <w:noWrap w:val="0"/>
            <w:vAlign w:val="center"/>
          </w:tcPr>
          <w:p w14:paraId="6DB11BE2">
            <w:pPr>
              <w:spacing w:line="440" w:lineRule="exact"/>
              <w:rPr>
                <w:rFonts w:hint="eastAsia" w:ascii="宋体" w:hAnsi="宋体"/>
                <w:szCs w:val="21"/>
                <w:highlight w:val="none"/>
              </w:rPr>
            </w:pPr>
            <w:r>
              <w:rPr>
                <w:rFonts w:hint="eastAsia" w:ascii="宋体" w:hAnsi="宋体"/>
                <w:szCs w:val="21"/>
                <w:highlight w:val="none"/>
              </w:rPr>
              <w:t>联系电话：</w:t>
            </w:r>
            <w:r>
              <w:rPr>
                <w:rFonts w:hint="eastAsia" w:ascii="宋体" w:hAnsi="宋体" w:cs="宋体"/>
                <w:szCs w:val="21"/>
                <w:highlight w:val="none"/>
              </w:rPr>
              <w:t>020-38818808/13538816679</w:t>
            </w:r>
          </w:p>
        </w:tc>
      </w:tr>
      <w:tr w14:paraId="67641582">
        <w:tblPrEx>
          <w:tblCellMar>
            <w:top w:w="0" w:type="dxa"/>
            <w:left w:w="108" w:type="dxa"/>
            <w:bottom w:w="0" w:type="dxa"/>
            <w:right w:w="108" w:type="dxa"/>
          </w:tblCellMar>
        </w:tblPrEx>
        <w:trPr>
          <w:trHeight w:val="171" w:hRule="atLeast"/>
          <w:jc w:val="center"/>
        </w:trPr>
        <w:tc>
          <w:tcPr>
            <w:tcW w:w="4315" w:type="dxa"/>
            <w:noWrap w:val="0"/>
            <w:vAlign w:val="center"/>
          </w:tcPr>
          <w:p w14:paraId="384B2E59">
            <w:pPr>
              <w:spacing w:line="440" w:lineRule="exact"/>
              <w:ind w:firstLine="630" w:firstLineChars="300"/>
              <w:rPr>
                <w:rFonts w:hint="eastAsia" w:ascii="宋体" w:hAnsi="宋体"/>
                <w:szCs w:val="21"/>
                <w:highlight w:val="none"/>
              </w:rPr>
            </w:pPr>
            <w:r>
              <w:rPr>
                <w:rFonts w:hint="eastAsia" w:ascii="宋体" w:hAnsi="宋体"/>
                <w:szCs w:val="21"/>
                <w:highlight w:val="none"/>
              </w:rPr>
              <w:t>邮箱：</w:t>
            </w:r>
            <w:r>
              <w:rPr>
                <w:rFonts w:hint="eastAsia" w:ascii="宋体" w:hAnsi="宋体" w:cs="宋体"/>
                <w:szCs w:val="21"/>
                <w:highlight w:val="none"/>
              </w:rPr>
              <w:t>30752602@qq.com</w:t>
            </w:r>
          </w:p>
        </w:tc>
        <w:tc>
          <w:tcPr>
            <w:tcW w:w="283" w:type="dxa"/>
            <w:noWrap w:val="0"/>
            <w:vAlign w:val="center"/>
          </w:tcPr>
          <w:p w14:paraId="291F5225">
            <w:pPr>
              <w:spacing w:line="440" w:lineRule="exact"/>
              <w:rPr>
                <w:highlight w:val="none"/>
              </w:rPr>
            </w:pPr>
          </w:p>
        </w:tc>
        <w:tc>
          <w:tcPr>
            <w:tcW w:w="4029" w:type="dxa"/>
            <w:noWrap w:val="0"/>
            <w:vAlign w:val="center"/>
          </w:tcPr>
          <w:p w14:paraId="02BA0EC7">
            <w:pPr>
              <w:spacing w:line="440" w:lineRule="exact"/>
              <w:rPr>
                <w:rFonts w:hint="eastAsia" w:ascii="宋体" w:hAnsi="宋体"/>
                <w:szCs w:val="21"/>
                <w:highlight w:val="none"/>
              </w:rPr>
            </w:pPr>
            <w:r>
              <w:rPr>
                <w:rFonts w:hint="eastAsia" w:ascii="宋体" w:hAnsi="宋体"/>
                <w:szCs w:val="21"/>
                <w:highlight w:val="none"/>
              </w:rPr>
              <w:t>邮编：510000</w:t>
            </w:r>
          </w:p>
        </w:tc>
      </w:tr>
    </w:tbl>
    <w:p w14:paraId="2B7D970A">
      <w:pPr>
        <w:spacing w:line="450" w:lineRule="exact"/>
        <w:jc w:val="right"/>
        <w:rPr>
          <w:rFonts w:hint="eastAsia" w:ascii="宋体" w:hAnsi="宋体"/>
          <w:b/>
          <w:bCs/>
          <w:szCs w:val="21"/>
          <w:highlight w:val="none"/>
        </w:rPr>
      </w:pPr>
    </w:p>
    <w:p w14:paraId="320395C4">
      <w:pPr>
        <w:spacing w:line="450" w:lineRule="exact"/>
        <w:jc w:val="right"/>
        <w:rPr>
          <w:rFonts w:hint="eastAsia" w:ascii="宋体" w:hAnsi="宋体"/>
          <w:b/>
          <w:bCs/>
          <w:szCs w:val="21"/>
          <w:highlight w:val="none"/>
        </w:rPr>
      </w:pPr>
      <w:r>
        <w:rPr>
          <w:rFonts w:hint="eastAsia" w:ascii="宋体" w:hAnsi="宋体"/>
          <w:b/>
          <w:bCs/>
          <w:szCs w:val="21"/>
          <w:highlight w:val="none"/>
        </w:rPr>
        <w:t>广东省工人医院</w:t>
      </w:r>
    </w:p>
    <w:p w14:paraId="527729DD">
      <w:pPr>
        <w:spacing w:line="450" w:lineRule="exact"/>
        <w:jc w:val="right"/>
        <w:rPr>
          <w:rFonts w:hint="eastAsia" w:ascii="宋体" w:hAnsi="宋体"/>
          <w:b/>
          <w:bCs/>
          <w:szCs w:val="21"/>
          <w:highlight w:val="none"/>
        </w:rPr>
      </w:pPr>
      <w:r>
        <w:rPr>
          <w:rFonts w:hint="eastAsia" w:ascii="宋体" w:hAnsi="宋体"/>
          <w:b/>
          <w:bCs/>
          <w:szCs w:val="21"/>
          <w:highlight w:val="none"/>
        </w:rPr>
        <w:t>永道工程咨询有限公司</w:t>
      </w:r>
    </w:p>
    <w:p w14:paraId="593BD3D2">
      <w:pPr>
        <w:spacing w:line="450" w:lineRule="exact"/>
        <w:jc w:val="right"/>
        <w:rPr>
          <w:rFonts w:hint="eastAsia" w:ascii="宋体" w:hAnsi="宋体"/>
          <w:b/>
          <w:bCs/>
          <w:szCs w:val="21"/>
          <w:highlight w:val="none"/>
        </w:rPr>
        <w:sectPr>
          <w:headerReference r:id="rId3" w:type="default"/>
          <w:footerReference r:id="rId4" w:type="default"/>
          <w:pgSz w:w="11906" w:h="16838"/>
          <w:pgMar w:top="1440" w:right="1418"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b/>
          <w:bCs/>
          <w:szCs w:val="21"/>
          <w:highlight w:val="none"/>
          <w:lang w:eastAsia="zh-CN"/>
        </w:rPr>
        <w:t>2025</w:t>
      </w:r>
      <w:r>
        <w:rPr>
          <w:rFonts w:hint="eastAsia" w:ascii="宋体" w:hAnsi="宋体"/>
          <w:b/>
          <w:bCs/>
          <w:szCs w:val="21"/>
          <w:highlight w:val="none"/>
        </w:rPr>
        <w:t>年</w:t>
      </w:r>
      <w:r>
        <w:rPr>
          <w:rFonts w:hint="eastAsia" w:ascii="宋体" w:hAnsi="宋体"/>
          <w:b/>
          <w:bCs/>
          <w:szCs w:val="21"/>
          <w:highlight w:val="none"/>
          <w:lang w:val="en-US" w:eastAsia="zh-CN"/>
        </w:rPr>
        <w:t>2</w:t>
      </w:r>
      <w:r>
        <w:rPr>
          <w:rFonts w:hint="eastAsia" w:ascii="宋体" w:hAnsi="宋体"/>
          <w:b/>
          <w:bCs/>
          <w:szCs w:val="21"/>
          <w:highlight w:val="none"/>
        </w:rPr>
        <w:t>月</w:t>
      </w:r>
      <w:r>
        <w:rPr>
          <w:rFonts w:hint="eastAsia" w:ascii="宋体" w:hAnsi="宋体"/>
          <w:b/>
          <w:bCs/>
          <w:szCs w:val="21"/>
          <w:highlight w:val="none"/>
          <w:lang w:val="en-US" w:eastAsia="zh-CN"/>
        </w:rPr>
        <w:t>8</w:t>
      </w:r>
      <w:r>
        <w:rPr>
          <w:rFonts w:hint="eastAsia" w:ascii="宋体" w:hAnsi="宋体"/>
          <w:b/>
          <w:bCs/>
          <w:szCs w:val="21"/>
          <w:highlight w:val="none"/>
        </w:rPr>
        <w:t>日</w:t>
      </w:r>
    </w:p>
    <w:p w14:paraId="0161F831">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附件一：</w:t>
      </w:r>
    </w:p>
    <w:p w14:paraId="45B94B58">
      <w:pPr>
        <w:jc w:val="center"/>
        <w:rPr>
          <w:rFonts w:ascii="宋体" w:hAnsi="宋体"/>
          <w:b/>
          <w:bCs/>
          <w:sz w:val="32"/>
          <w:szCs w:val="32"/>
          <w:highlight w:val="none"/>
        </w:rPr>
      </w:pPr>
      <w:r>
        <w:rPr>
          <w:rFonts w:hint="eastAsia" w:ascii="宋体" w:hAnsi="宋体"/>
          <w:b/>
          <w:bCs/>
          <w:sz w:val="32"/>
          <w:szCs w:val="32"/>
          <w:highlight w:val="none"/>
        </w:rPr>
        <w:t>投标登记表</w:t>
      </w:r>
    </w:p>
    <w:p w14:paraId="29C15E2E">
      <w:pPr>
        <w:jc w:val="center"/>
        <w:rPr>
          <w:rFonts w:ascii="宋体" w:hAnsi="宋体"/>
          <w:sz w:val="24"/>
          <w:highlight w:val="none"/>
        </w:rPr>
      </w:pPr>
      <w:r>
        <w:rPr>
          <w:rFonts w:hint="eastAsia" w:ascii="宋体" w:hAnsi="宋体"/>
          <w:sz w:val="24"/>
          <w:highlight w:val="none"/>
        </w:rPr>
        <w:t>（比选文件购买登记表）</w:t>
      </w:r>
    </w:p>
    <w:tbl>
      <w:tblPr>
        <w:tblStyle w:val="5"/>
        <w:tblpPr w:leftFromText="180" w:rightFromText="180" w:vertAnchor="text" w:tblpXSpec="center" w:tblpY="1"/>
        <w:tblOverlap w:val="never"/>
        <w:tblW w:w="14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06"/>
        <w:gridCol w:w="2268"/>
        <w:gridCol w:w="3023"/>
        <w:gridCol w:w="2029"/>
        <w:gridCol w:w="2568"/>
      </w:tblGrid>
      <w:tr w14:paraId="5A14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38" w:type="dxa"/>
            <w:noWrap w:val="0"/>
            <w:vAlign w:val="center"/>
          </w:tcPr>
          <w:p w14:paraId="05808B53">
            <w:pPr>
              <w:jc w:val="center"/>
              <w:rPr>
                <w:rFonts w:ascii="宋体" w:hAnsi="宋体" w:eastAsia="Calibri" w:cs="宋体"/>
                <w:sz w:val="24"/>
                <w:highlight w:val="none"/>
              </w:rPr>
            </w:pPr>
            <w:r>
              <w:rPr>
                <w:rFonts w:hint="eastAsia" w:ascii="宋体" w:hAnsi="宋体" w:eastAsia="Calibri" w:cs="宋体"/>
                <w:sz w:val="24"/>
                <w:highlight w:val="none"/>
              </w:rPr>
              <w:t>项目名称</w:t>
            </w:r>
          </w:p>
        </w:tc>
        <w:tc>
          <w:tcPr>
            <w:tcW w:w="8097" w:type="dxa"/>
            <w:gridSpan w:val="3"/>
            <w:noWrap w:val="0"/>
            <w:vAlign w:val="center"/>
          </w:tcPr>
          <w:p w14:paraId="28C4D801">
            <w:pPr>
              <w:jc w:val="center"/>
              <w:rPr>
                <w:rFonts w:hint="eastAsia" w:ascii="宋体" w:hAnsi="宋体" w:eastAsia="宋体" w:cs="宋体"/>
                <w:sz w:val="24"/>
                <w:highlight w:val="none"/>
                <w:lang w:eastAsia="zh-CN"/>
              </w:rPr>
            </w:pPr>
            <w:r>
              <w:rPr>
                <w:rFonts w:hint="eastAsia" w:ascii="宋体" w:hAnsi="宋体"/>
                <w:sz w:val="24"/>
                <w:highlight w:val="none"/>
                <w:lang w:eastAsia="zh-CN"/>
              </w:rPr>
              <w:t>广东省工人医院和省医康复合作专科项目室外修缮改造工程监理服务</w:t>
            </w:r>
          </w:p>
        </w:tc>
        <w:tc>
          <w:tcPr>
            <w:tcW w:w="2029" w:type="dxa"/>
            <w:noWrap w:val="0"/>
            <w:vAlign w:val="center"/>
          </w:tcPr>
          <w:p w14:paraId="4C68711C">
            <w:pPr>
              <w:jc w:val="center"/>
              <w:rPr>
                <w:rFonts w:ascii="宋体" w:hAnsi="宋体" w:cs="宋体"/>
                <w:sz w:val="24"/>
                <w:highlight w:val="none"/>
              </w:rPr>
            </w:pPr>
            <w:r>
              <w:rPr>
                <w:rFonts w:hint="eastAsia" w:ascii="宋体" w:hAnsi="宋体" w:cs="宋体"/>
                <w:sz w:val="24"/>
                <w:highlight w:val="none"/>
              </w:rPr>
              <w:t>购买文件日期</w:t>
            </w:r>
          </w:p>
        </w:tc>
        <w:tc>
          <w:tcPr>
            <w:tcW w:w="2568" w:type="dxa"/>
            <w:noWrap w:val="0"/>
            <w:vAlign w:val="center"/>
          </w:tcPr>
          <w:p w14:paraId="134B31FA">
            <w:pPr>
              <w:wordWrap w:val="0"/>
              <w:jc w:val="center"/>
              <w:rPr>
                <w:rFonts w:ascii="宋体" w:hAnsi="宋体" w:cs="宋体"/>
                <w:sz w:val="24"/>
                <w:highlight w:val="none"/>
              </w:rPr>
            </w:pPr>
            <w:r>
              <w:rPr>
                <w:rFonts w:hint="eastAsia" w:ascii="宋体" w:hAnsi="宋体" w:cs="宋体"/>
                <w:sz w:val="24"/>
                <w:highlight w:val="none"/>
              </w:rPr>
              <w:t xml:space="preserve">   年   月   日</w:t>
            </w:r>
          </w:p>
        </w:tc>
      </w:tr>
      <w:tr w14:paraId="2892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38" w:type="dxa"/>
            <w:noWrap w:val="0"/>
            <w:vAlign w:val="center"/>
          </w:tcPr>
          <w:p w14:paraId="20C62B58">
            <w:pPr>
              <w:jc w:val="center"/>
              <w:rPr>
                <w:rFonts w:ascii="宋体" w:hAnsi="宋体" w:cs="宋体"/>
                <w:sz w:val="24"/>
                <w:highlight w:val="none"/>
              </w:rPr>
            </w:pPr>
            <w:r>
              <w:rPr>
                <w:rFonts w:hint="eastAsia" w:ascii="宋体" w:hAnsi="宋体" w:cs="宋体"/>
                <w:sz w:val="24"/>
                <w:highlight w:val="none"/>
              </w:rPr>
              <w:t>项目编号</w:t>
            </w:r>
          </w:p>
        </w:tc>
        <w:tc>
          <w:tcPr>
            <w:tcW w:w="12694" w:type="dxa"/>
            <w:gridSpan w:val="5"/>
            <w:noWrap w:val="0"/>
            <w:vAlign w:val="center"/>
          </w:tcPr>
          <w:p w14:paraId="1F97A885">
            <w:pPr>
              <w:jc w:val="center"/>
              <w:rPr>
                <w:rFonts w:hint="eastAsia" w:ascii="宋体" w:hAnsi="宋体" w:cs="宋体"/>
                <w:sz w:val="24"/>
                <w:highlight w:val="none"/>
              </w:rPr>
            </w:pPr>
            <w:r>
              <w:rPr>
                <w:rFonts w:hint="eastAsia" w:ascii="宋体" w:hAnsi="宋体" w:cs="宋体"/>
                <w:sz w:val="24"/>
                <w:highlight w:val="none"/>
              </w:rPr>
              <w:t>YDCG202411001</w:t>
            </w:r>
          </w:p>
        </w:tc>
      </w:tr>
      <w:tr w14:paraId="441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38" w:type="dxa"/>
            <w:vMerge w:val="restart"/>
            <w:noWrap w:val="0"/>
            <w:vAlign w:val="center"/>
          </w:tcPr>
          <w:p w14:paraId="65907758">
            <w:pPr>
              <w:jc w:val="center"/>
              <w:rPr>
                <w:rFonts w:ascii="宋体" w:hAnsi="宋体" w:cs="宋体"/>
                <w:sz w:val="24"/>
                <w:highlight w:val="none"/>
              </w:rPr>
            </w:pPr>
            <w:r>
              <w:rPr>
                <w:rFonts w:hint="eastAsia" w:ascii="宋体" w:hAnsi="宋体" w:cs="宋体"/>
                <w:sz w:val="24"/>
                <w:highlight w:val="none"/>
              </w:rPr>
              <w:t>投标人资料</w:t>
            </w:r>
          </w:p>
        </w:tc>
        <w:tc>
          <w:tcPr>
            <w:tcW w:w="2806" w:type="dxa"/>
            <w:noWrap w:val="0"/>
            <w:vAlign w:val="center"/>
          </w:tcPr>
          <w:p w14:paraId="57E76CC0">
            <w:pPr>
              <w:jc w:val="center"/>
              <w:rPr>
                <w:rFonts w:hint="eastAsia" w:ascii="宋体" w:hAnsi="宋体" w:cs="宋体"/>
                <w:sz w:val="24"/>
                <w:highlight w:val="none"/>
              </w:rPr>
            </w:pPr>
            <w:r>
              <w:rPr>
                <w:rFonts w:hint="eastAsia" w:ascii="宋体" w:hAnsi="宋体" w:cs="宋体"/>
                <w:sz w:val="24"/>
                <w:highlight w:val="none"/>
              </w:rPr>
              <w:t>购买文件单位名称（加盖公章）</w:t>
            </w:r>
          </w:p>
        </w:tc>
        <w:tc>
          <w:tcPr>
            <w:tcW w:w="5291" w:type="dxa"/>
            <w:gridSpan w:val="2"/>
            <w:noWrap w:val="0"/>
            <w:vAlign w:val="center"/>
          </w:tcPr>
          <w:p w14:paraId="6845AAD7">
            <w:pPr>
              <w:ind w:right="420"/>
              <w:jc w:val="center"/>
              <w:rPr>
                <w:rFonts w:ascii="宋体" w:hAnsi="宋体" w:cs="宋体"/>
                <w:sz w:val="24"/>
                <w:highlight w:val="none"/>
              </w:rPr>
            </w:pPr>
          </w:p>
        </w:tc>
        <w:tc>
          <w:tcPr>
            <w:tcW w:w="2029" w:type="dxa"/>
            <w:noWrap w:val="0"/>
            <w:vAlign w:val="center"/>
          </w:tcPr>
          <w:p w14:paraId="589715D7">
            <w:pPr>
              <w:snapToGrid w:val="0"/>
              <w:jc w:val="center"/>
              <w:rPr>
                <w:rFonts w:ascii="宋体" w:hAnsi="宋体" w:cs="宋体"/>
                <w:sz w:val="24"/>
                <w:highlight w:val="none"/>
              </w:rPr>
            </w:pPr>
            <w:r>
              <w:rPr>
                <w:rFonts w:hint="eastAsia" w:ascii="宋体" w:hAnsi="宋体" w:cs="宋体"/>
                <w:sz w:val="24"/>
                <w:highlight w:val="none"/>
              </w:rPr>
              <w:t>文件价格</w:t>
            </w:r>
          </w:p>
          <w:p w14:paraId="1311103C">
            <w:pPr>
              <w:snapToGrid w:val="0"/>
              <w:jc w:val="center"/>
              <w:rPr>
                <w:rFonts w:ascii="宋体" w:hAnsi="宋体" w:cs="宋体"/>
                <w:sz w:val="24"/>
                <w:highlight w:val="none"/>
              </w:rPr>
            </w:pPr>
            <w:r>
              <w:rPr>
                <w:rFonts w:hint="eastAsia" w:ascii="宋体" w:hAnsi="宋体" w:cs="宋体"/>
                <w:sz w:val="24"/>
                <w:highlight w:val="none"/>
              </w:rPr>
              <w:t>（元/套）</w:t>
            </w:r>
          </w:p>
        </w:tc>
        <w:tc>
          <w:tcPr>
            <w:tcW w:w="2568" w:type="dxa"/>
            <w:noWrap w:val="0"/>
            <w:vAlign w:val="center"/>
          </w:tcPr>
          <w:p w14:paraId="0ADB5C2E">
            <w:pPr>
              <w:jc w:val="center"/>
              <w:rPr>
                <w:rFonts w:ascii="宋体" w:hAnsi="宋体" w:cs="宋体"/>
                <w:sz w:val="24"/>
                <w:highlight w:val="none"/>
              </w:rPr>
            </w:pPr>
            <w:r>
              <w:rPr>
                <w:rFonts w:hint="eastAsia" w:ascii="宋体" w:hAnsi="宋体" w:cs="宋体"/>
                <w:sz w:val="24"/>
                <w:highlight w:val="none"/>
              </w:rPr>
              <w:t>500</w:t>
            </w:r>
          </w:p>
        </w:tc>
      </w:tr>
      <w:tr w14:paraId="3C1A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8" w:type="dxa"/>
            <w:vMerge w:val="continue"/>
            <w:noWrap w:val="0"/>
            <w:vAlign w:val="center"/>
          </w:tcPr>
          <w:p w14:paraId="3BF8A780">
            <w:pPr>
              <w:jc w:val="center"/>
              <w:rPr>
                <w:rFonts w:ascii="宋体" w:hAnsi="宋体" w:cs="宋体"/>
                <w:sz w:val="24"/>
                <w:highlight w:val="none"/>
              </w:rPr>
            </w:pPr>
          </w:p>
        </w:tc>
        <w:tc>
          <w:tcPr>
            <w:tcW w:w="2806" w:type="dxa"/>
            <w:noWrap w:val="0"/>
            <w:vAlign w:val="center"/>
          </w:tcPr>
          <w:p w14:paraId="1B57841C">
            <w:pPr>
              <w:jc w:val="center"/>
              <w:rPr>
                <w:rFonts w:ascii="宋体" w:hAnsi="宋体" w:cs="宋体"/>
                <w:sz w:val="24"/>
                <w:highlight w:val="none"/>
              </w:rPr>
            </w:pPr>
            <w:r>
              <w:rPr>
                <w:rFonts w:hint="eastAsia" w:ascii="宋体" w:hAnsi="宋体" w:cs="宋体"/>
                <w:sz w:val="24"/>
                <w:highlight w:val="none"/>
              </w:rPr>
              <w:t>购买文件单位地址</w:t>
            </w:r>
          </w:p>
        </w:tc>
        <w:tc>
          <w:tcPr>
            <w:tcW w:w="5291" w:type="dxa"/>
            <w:gridSpan w:val="2"/>
            <w:noWrap w:val="0"/>
            <w:vAlign w:val="center"/>
          </w:tcPr>
          <w:p w14:paraId="2C48E521">
            <w:pPr>
              <w:jc w:val="center"/>
              <w:rPr>
                <w:rFonts w:ascii="宋体" w:hAnsi="宋体" w:cs="宋体"/>
                <w:sz w:val="24"/>
                <w:highlight w:val="none"/>
              </w:rPr>
            </w:pPr>
          </w:p>
        </w:tc>
        <w:tc>
          <w:tcPr>
            <w:tcW w:w="2029" w:type="dxa"/>
            <w:noWrap w:val="0"/>
            <w:vAlign w:val="center"/>
          </w:tcPr>
          <w:p w14:paraId="09901184">
            <w:pPr>
              <w:jc w:val="center"/>
              <w:rPr>
                <w:rFonts w:ascii="宋体" w:hAnsi="宋体" w:cs="宋体"/>
                <w:sz w:val="24"/>
                <w:highlight w:val="none"/>
              </w:rPr>
            </w:pPr>
            <w:r>
              <w:rPr>
                <w:rFonts w:hint="eastAsia" w:ascii="宋体" w:hAnsi="宋体" w:cs="宋体"/>
                <w:sz w:val="24"/>
                <w:highlight w:val="none"/>
              </w:rPr>
              <w:t>邮编</w:t>
            </w:r>
          </w:p>
        </w:tc>
        <w:tc>
          <w:tcPr>
            <w:tcW w:w="2568" w:type="dxa"/>
            <w:noWrap w:val="0"/>
            <w:vAlign w:val="center"/>
          </w:tcPr>
          <w:p w14:paraId="110B878A">
            <w:pPr>
              <w:jc w:val="center"/>
              <w:rPr>
                <w:rFonts w:ascii="宋体" w:hAnsi="宋体" w:cs="宋体"/>
                <w:sz w:val="24"/>
                <w:highlight w:val="none"/>
              </w:rPr>
            </w:pPr>
          </w:p>
        </w:tc>
      </w:tr>
      <w:tr w14:paraId="47CD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38" w:type="dxa"/>
            <w:vMerge w:val="continue"/>
            <w:noWrap w:val="0"/>
            <w:vAlign w:val="center"/>
          </w:tcPr>
          <w:p w14:paraId="33383115">
            <w:pPr>
              <w:jc w:val="center"/>
              <w:rPr>
                <w:rFonts w:ascii="宋体" w:hAnsi="宋体" w:cs="宋体"/>
                <w:sz w:val="24"/>
                <w:highlight w:val="none"/>
              </w:rPr>
            </w:pPr>
          </w:p>
        </w:tc>
        <w:tc>
          <w:tcPr>
            <w:tcW w:w="2806" w:type="dxa"/>
            <w:vMerge w:val="restart"/>
            <w:noWrap w:val="0"/>
            <w:vAlign w:val="center"/>
          </w:tcPr>
          <w:p w14:paraId="2965FB8F">
            <w:pPr>
              <w:jc w:val="center"/>
              <w:rPr>
                <w:rFonts w:ascii="宋体" w:hAnsi="宋体" w:cs="宋体"/>
                <w:sz w:val="24"/>
                <w:highlight w:val="none"/>
              </w:rPr>
            </w:pPr>
            <w:r>
              <w:rPr>
                <w:rFonts w:hint="eastAsia" w:ascii="宋体" w:hAnsi="宋体" w:cs="宋体"/>
                <w:sz w:val="24"/>
                <w:highlight w:val="none"/>
              </w:rPr>
              <w:t>购标书人</w:t>
            </w:r>
          </w:p>
        </w:tc>
        <w:tc>
          <w:tcPr>
            <w:tcW w:w="2268" w:type="dxa"/>
            <w:noWrap w:val="0"/>
            <w:vAlign w:val="center"/>
          </w:tcPr>
          <w:p w14:paraId="4D447C53">
            <w:pPr>
              <w:jc w:val="center"/>
              <w:rPr>
                <w:rFonts w:ascii="宋体" w:hAnsi="宋体" w:cs="宋体"/>
                <w:sz w:val="24"/>
                <w:highlight w:val="none"/>
              </w:rPr>
            </w:pPr>
            <w:r>
              <w:rPr>
                <w:rFonts w:hint="eastAsia" w:ascii="宋体" w:hAnsi="宋体" w:cs="宋体"/>
                <w:sz w:val="24"/>
                <w:highlight w:val="none"/>
              </w:rPr>
              <w:t>姓名</w:t>
            </w:r>
          </w:p>
        </w:tc>
        <w:tc>
          <w:tcPr>
            <w:tcW w:w="3023" w:type="dxa"/>
            <w:noWrap w:val="0"/>
            <w:vAlign w:val="center"/>
          </w:tcPr>
          <w:p w14:paraId="5F591888">
            <w:pPr>
              <w:jc w:val="center"/>
              <w:rPr>
                <w:rFonts w:ascii="宋体" w:hAnsi="宋体" w:cs="宋体"/>
                <w:sz w:val="24"/>
                <w:highlight w:val="none"/>
              </w:rPr>
            </w:pPr>
            <w:r>
              <w:rPr>
                <w:rFonts w:hint="eastAsia" w:ascii="宋体" w:hAnsi="宋体" w:cs="宋体"/>
                <w:sz w:val="24"/>
                <w:highlight w:val="none"/>
              </w:rPr>
              <w:t>电话</w:t>
            </w:r>
          </w:p>
        </w:tc>
        <w:tc>
          <w:tcPr>
            <w:tcW w:w="2029" w:type="dxa"/>
            <w:noWrap w:val="0"/>
            <w:vAlign w:val="center"/>
          </w:tcPr>
          <w:p w14:paraId="0DF7F278">
            <w:pPr>
              <w:jc w:val="center"/>
              <w:rPr>
                <w:rFonts w:ascii="宋体" w:hAnsi="宋体" w:cs="宋体"/>
                <w:sz w:val="24"/>
                <w:highlight w:val="none"/>
              </w:rPr>
            </w:pPr>
            <w:r>
              <w:rPr>
                <w:rFonts w:hint="eastAsia" w:ascii="宋体" w:hAnsi="宋体" w:cs="宋体"/>
                <w:sz w:val="24"/>
                <w:highlight w:val="none"/>
              </w:rPr>
              <w:t>传真</w:t>
            </w:r>
          </w:p>
        </w:tc>
        <w:tc>
          <w:tcPr>
            <w:tcW w:w="2568" w:type="dxa"/>
            <w:noWrap w:val="0"/>
            <w:vAlign w:val="center"/>
          </w:tcPr>
          <w:p w14:paraId="4D1694E1">
            <w:pPr>
              <w:jc w:val="center"/>
              <w:rPr>
                <w:rFonts w:ascii="宋体" w:hAnsi="宋体" w:cs="宋体"/>
                <w:sz w:val="24"/>
                <w:highlight w:val="none"/>
              </w:rPr>
            </w:pPr>
            <w:r>
              <w:rPr>
                <w:rFonts w:hint="eastAsia" w:ascii="宋体" w:hAnsi="宋体" w:cs="宋体"/>
                <w:sz w:val="24"/>
                <w:highlight w:val="none"/>
              </w:rPr>
              <w:t>邮箱</w:t>
            </w:r>
          </w:p>
        </w:tc>
      </w:tr>
      <w:tr w14:paraId="6862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38" w:type="dxa"/>
            <w:vMerge w:val="continue"/>
            <w:noWrap w:val="0"/>
            <w:vAlign w:val="center"/>
          </w:tcPr>
          <w:p w14:paraId="19FDCD8C">
            <w:pPr>
              <w:jc w:val="center"/>
              <w:rPr>
                <w:rFonts w:ascii="宋体" w:hAnsi="宋体" w:cs="宋体"/>
                <w:sz w:val="24"/>
                <w:highlight w:val="none"/>
              </w:rPr>
            </w:pPr>
          </w:p>
        </w:tc>
        <w:tc>
          <w:tcPr>
            <w:tcW w:w="2806" w:type="dxa"/>
            <w:vMerge w:val="continue"/>
            <w:noWrap w:val="0"/>
            <w:vAlign w:val="center"/>
          </w:tcPr>
          <w:p w14:paraId="0C6BCEAF">
            <w:pPr>
              <w:jc w:val="center"/>
              <w:rPr>
                <w:rFonts w:ascii="宋体" w:hAnsi="宋体" w:cs="宋体"/>
                <w:sz w:val="24"/>
                <w:highlight w:val="none"/>
              </w:rPr>
            </w:pPr>
          </w:p>
        </w:tc>
        <w:tc>
          <w:tcPr>
            <w:tcW w:w="2268" w:type="dxa"/>
            <w:noWrap w:val="0"/>
            <w:vAlign w:val="center"/>
          </w:tcPr>
          <w:p w14:paraId="29620B71">
            <w:pPr>
              <w:jc w:val="center"/>
              <w:rPr>
                <w:rFonts w:ascii="宋体" w:hAnsi="宋体" w:cs="宋体"/>
                <w:sz w:val="24"/>
                <w:highlight w:val="none"/>
              </w:rPr>
            </w:pPr>
          </w:p>
        </w:tc>
        <w:tc>
          <w:tcPr>
            <w:tcW w:w="3023" w:type="dxa"/>
            <w:noWrap w:val="0"/>
            <w:vAlign w:val="center"/>
          </w:tcPr>
          <w:p w14:paraId="4FEF660B">
            <w:pPr>
              <w:jc w:val="center"/>
              <w:rPr>
                <w:rFonts w:ascii="宋体" w:hAnsi="宋体" w:cs="宋体"/>
                <w:sz w:val="24"/>
                <w:highlight w:val="none"/>
              </w:rPr>
            </w:pPr>
          </w:p>
        </w:tc>
        <w:tc>
          <w:tcPr>
            <w:tcW w:w="2029" w:type="dxa"/>
            <w:noWrap w:val="0"/>
            <w:vAlign w:val="center"/>
          </w:tcPr>
          <w:p w14:paraId="43A57C00">
            <w:pPr>
              <w:jc w:val="center"/>
              <w:rPr>
                <w:rFonts w:ascii="宋体" w:hAnsi="宋体" w:cs="宋体"/>
                <w:sz w:val="24"/>
                <w:highlight w:val="none"/>
              </w:rPr>
            </w:pPr>
          </w:p>
        </w:tc>
        <w:tc>
          <w:tcPr>
            <w:tcW w:w="2568" w:type="dxa"/>
            <w:noWrap w:val="0"/>
            <w:vAlign w:val="center"/>
          </w:tcPr>
          <w:p w14:paraId="2E714E4F">
            <w:pPr>
              <w:jc w:val="center"/>
              <w:rPr>
                <w:rFonts w:ascii="宋体" w:hAnsi="宋体" w:cs="宋体"/>
                <w:sz w:val="24"/>
                <w:highlight w:val="none"/>
              </w:rPr>
            </w:pPr>
          </w:p>
        </w:tc>
      </w:tr>
      <w:tr w14:paraId="68D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38" w:type="dxa"/>
            <w:vMerge w:val="continue"/>
            <w:noWrap w:val="0"/>
            <w:vAlign w:val="center"/>
          </w:tcPr>
          <w:p w14:paraId="51B603C4">
            <w:pPr>
              <w:jc w:val="center"/>
              <w:rPr>
                <w:rFonts w:ascii="宋体" w:hAnsi="宋体" w:cs="宋体"/>
                <w:sz w:val="24"/>
                <w:highlight w:val="none"/>
              </w:rPr>
            </w:pPr>
          </w:p>
        </w:tc>
        <w:tc>
          <w:tcPr>
            <w:tcW w:w="2806" w:type="dxa"/>
            <w:vMerge w:val="restart"/>
            <w:noWrap w:val="0"/>
            <w:vAlign w:val="center"/>
          </w:tcPr>
          <w:p w14:paraId="09279AC3">
            <w:pPr>
              <w:jc w:val="center"/>
              <w:rPr>
                <w:rFonts w:ascii="宋体" w:hAnsi="宋体" w:eastAsia="Calibri" w:cs="宋体"/>
                <w:sz w:val="24"/>
                <w:highlight w:val="none"/>
              </w:rPr>
            </w:pPr>
            <w:r>
              <w:rPr>
                <w:rFonts w:hint="eastAsia" w:ascii="宋体" w:hAnsi="宋体" w:eastAsia="Calibri" w:cs="宋体"/>
                <w:sz w:val="24"/>
                <w:highlight w:val="none"/>
              </w:rPr>
              <w:t>投标人</w:t>
            </w:r>
          </w:p>
          <w:p w14:paraId="26811AF4">
            <w:pPr>
              <w:jc w:val="center"/>
              <w:rPr>
                <w:sz w:val="24"/>
                <w:highlight w:val="none"/>
              </w:rPr>
            </w:pPr>
            <w:r>
              <w:rPr>
                <w:rFonts w:hint="eastAsia" w:ascii="宋体" w:hAnsi="宋体" w:eastAsia="Calibri" w:cs="宋体"/>
                <w:sz w:val="24"/>
                <w:highlight w:val="none"/>
              </w:rPr>
              <w:t>（负责投标人员）</w:t>
            </w:r>
          </w:p>
        </w:tc>
        <w:tc>
          <w:tcPr>
            <w:tcW w:w="2268" w:type="dxa"/>
            <w:noWrap w:val="0"/>
            <w:vAlign w:val="center"/>
          </w:tcPr>
          <w:p w14:paraId="332A62EE">
            <w:pPr>
              <w:jc w:val="center"/>
              <w:rPr>
                <w:rFonts w:ascii="宋体" w:hAnsi="宋体" w:cs="宋体"/>
                <w:sz w:val="24"/>
                <w:highlight w:val="none"/>
              </w:rPr>
            </w:pPr>
            <w:r>
              <w:rPr>
                <w:rFonts w:hint="eastAsia" w:ascii="宋体" w:hAnsi="宋体" w:cs="宋体"/>
                <w:sz w:val="24"/>
                <w:highlight w:val="none"/>
              </w:rPr>
              <w:t>姓名</w:t>
            </w:r>
          </w:p>
        </w:tc>
        <w:tc>
          <w:tcPr>
            <w:tcW w:w="3023" w:type="dxa"/>
            <w:noWrap w:val="0"/>
            <w:vAlign w:val="center"/>
          </w:tcPr>
          <w:p w14:paraId="7044D930">
            <w:pPr>
              <w:jc w:val="center"/>
              <w:rPr>
                <w:rFonts w:ascii="宋体" w:hAnsi="宋体" w:cs="宋体"/>
                <w:sz w:val="24"/>
                <w:highlight w:val="none"/>
              </w:rPr>
            </w:pPr>
            <w:r>
              <w:rPr>
                <w:rFonts w:hint="eastAsia" w:ascii="宋体" w:hAnsi="宋体" w:cs="宋体"/>
                <w:sz w:val="24"/>
                <w:highlight w:val="none"/>
              </w:rPr>
              <w:t>电话</w:t>
            </w:r>
          </w:p>
        </w:tc>
        <w:tc>
          <w:tcPr>
            <w:tcW w:w="2029" w:type="dxa"/>
            <w:noWrap w:val="0"/>
            <w:vAlign w:val="center"/>
          </w:tcPr>
          <w:p w14:paraId="4B5FBDD0">
            <w:pPr>
              <w:jc w:val="center"/>
              <w:rPr>
                <w:rFonts w:ascii="宋体" w:hAnsi="宋体" w:cs="宋体"/>
                <w:sz w:val="24"/>
                <w:highlight w:val="none"/>
              </w:rPr>
            </w:pPr>
            <w:r>
              <w:rPr>
                <w:rFonts w:hint="eastAsia" w:ascii="宋体" w:hAnsi="宋体" w:cs="宋体"/>
                <w:sz w:val="24"/>
                <w:highlight w:val="none"/>
              </w:rPr>
              <w:t>传真</w:t>
            </w:r>
          </w:p>
        </w:tc>
        <w:tc>
          <w:tcPr>
            <w:tcW w:w="2568" w:type="dxa"/>
            <w:noWrap w:val="0"/>
            <w:vAlign w:val="center"/>
          </w:tcPr>
          <w:p w14:paraId="7B15A09E">
            <w:pPr>
              <w:jc w:val="center"/>
              <w:rPr>
                <w:rFonts w:ascii="宋体" w:hAnsi="宋体" w:cs="宋体"/>
                <w:sz w:val="24"/>
                <w:highlight w:val="none"/>
              </w:rPr>
            </w:pPr>
            <w:r>
              <w:rPr>
                <w:rFonts w:hint="eastAsia" w:ascii="宋体" w:hAnsi="宋体" w:cs="宋体"/>
                <w:sz w:val="24"/>
                <w:highlight w:val="none"/>
              </w:rPr>
              <w:t>邮箱</w:t>
            </w:r>
          </w:p>
        </w:tc>
      </w:tr>
      <w:tr w14:paraId="6DAE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38" w:type="dxa"/>
            <w:vMerge w:val="continue"/>
            <w:noWrap w:val="0"/>
            <w:vAlign w:val="center"/>
          </w:tcPr>
          <w:p w14:paraId="6AA9449E">
            <w:pPr>
              <w:jc w:val="center"/>
              <w:rPr>
                <w:rFonts w:ascii="宋体" w:hAnsi="宋体" w:cs="宋体"/>
                <w:sz w:val="24"/>
                <w:highlight w:val="none"/>
              </w:rPr>
            </w:pPr>
          </w:p>
        </w:tc>
        <w:tc>
          <w:tcPr>
            <w:tcW w:w="2806" w:type="dxa"/>
            <w:vMerge w:val="continue"/>
            <w:noWrap w:val="0"/>
            <w:vAlign w:val="center"/>
          </w:tcPr>
          <w:p w14:paraId="48A48FAB">
            <w:pPr>
              <w:jc w:val="center"/>
              <w:rPr>
                <w:rFonts w:ascii="宋体" w:hAnsi="宋体" w:cs="宋体"/>
                <w:sz w:val="24"/>
                <w:highlight w:val="none"/>
              </w:rPr>
            </w:pPr>
          </w:p>
        </w:tc>
        <w:tc>
          <w:tcPr>
            <w:tcW w:w="2268" w:type="dxa"/>
            <w:noWrap w:val="0"/>
            <w:vAlign w:val="center"/>
          </w:tcPr>
          <w:p w14:paraId="0E351D7C">
            <w:pPr>
              <w:jc w:val="center"/>
              <w:rPr>
                <w:rFonts w:ascii="宋体" w:hAnsi="宋体" w:cs="宋体"/>
                <w:sz w:val="24"/>
                <w:highlight w:val="none"/>
              </w:rPr>
            </w:pPr>
          </w:p>
        </w:tc>
        <w:tc>
          <w:tcPr>
            <w:tcW w:w="3023" w:type="dxa"/>
            <w:noWrap w:val="0"/>
            <w:vAlign w:val="center"/>
          </w:tcPr>
          <w:p w14:paraId="6DC7CB90">
            <w:pPr>
              <w:jc w:val="center"/>
              <w:rPr>
                <w:rFonts w:ascii="宋体" w:hAnsi="宋体" w:cs="宋体"/>
                <w:sz w:val="24"/>
                <w:highlight w:val="none"/>
              </w:rPr>
            </w:pPr>
          </w:p>
        </w:tc>
        <w:tc>
          <w:tcPr>
            <w:tcW w:w="2029" w:type="dxa"/>
            <w:noWrap w:val="0"/>
            <w:vAlign w:val="center"/>
          </w:tcPr>
          <w:p w14:paraId="4E1558B9">
            <w:pPr>
              <w:jc w:val="center"/>
              <w:rPr>
                <w:rFonts w:ascii="宋体" w:hAnsi="宋体" w:cs="宋体"/>
                <w:sz w:val="24"/>
                <w:highlight w:val="none"/>
              </w:rPr>
            </w:pPr>
          </w:p>
        </w:tc>
        <w:tc>
          <w:tcPr>
            <w:tcW w:w="2568" w:type="dxa"/>
            <w:noWrap w:val="0"/>
            <w:vAlign w:val="center"/>
          </w:tcPr>
          <w:p w14:paraId="0CB3D204">
            <w:pPr>
              <w:jc w:val="center"/>
              <w:rPr>
                <w:rFonts w:ascii="宋体" w:hAnsi="宋体" w:cs="宋体"/>
                <w:sz w:val="24"/>
                <w:highlight w:val="none"/>
              </w:rPr>
            </w:pPr>
          </w:p>
        </w:tc>
      </w:tr>
      <w:tr w14:paraId="693C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38" w:type="dxa"/>
            <w:vMerge w:val="continue"/>
            <w:noWrap w:val="0"/>
            <w:vAlign w:val="center"/>
          </w:tcPr>
          <w:p w14:paraId="429C971B">
            <w:pPr>
              <w:jc w:val="center"/>
              <w:rPr>
                <w:rFonts w:ascii="宋体" w:hAnsi="宋体" w:cs="宋体"/>
                <w:sz w:val="24"/>
                <w:highlight w:val="none"/>
              </w:rPr>
            </w:pPr>
          </w:p>
        </w:tc>
        <w:tc>
          <w:tcPr>
            <w:tcW w:w="2806" w:type="dxa"/>
            <w:noWrap w:val="0"/>
            <w:vAlign w:val="center"/>
          </w:tcPr>
          <w:p w14:paraId="7D8EF326">
            <w:pPr>
              <w:jc w:val="center"/>
              <w:rPr>
                <w:rFonts w:ascii="宋体" w:hAnsi="宋体" w:cs="宋体"/>
                <w:sz w:val="24"/>
                <w:highlight w:val="none"/>
              </w:rPr>
            </w:pPr>
            <w:r>
              <w:rPr>
                <w:rFonts w:hint="eastAsia" w:ascii="宋体" w:hAnsi="宋体" w:cs="宋体"/>
                <w:sz w:val="24"/>
                <w:highlight w:val="none"/>
              </w:rPr>
              <w:t>企业信用代码</w:t>
            </w:r>
          </w:p>
        </w:tc>
        <w:tc>
          <w:tcPr>
            <w:tcW w:w="9888" w:type="dxa"/>
            <w:gridSpan w:val="4"/>
            <w:noWrap w:val="0"/>
            <w:vAlign w:val="center"/>
          </w:tcPr>
          <w:p w14:paraId="22FA6994">
            <w:pPr>
              <w:jc w:val="center"/>
              <w:rPr>
                <w:rFonts w:ascii="宋体" w:hAnsi="宋体" w:cs="宋体"/>
                <w:sz w:val="24"/>
                <w:highlight w:val="none"/>
              </w:rPr>
            </w:pPr>
          </w:p>
        </w:tc>
      </w:tr>
      <w:tr w14:paraId="39F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38" w:type="dxa"/>
            <w:noWrap w:val="0"/>
            <w:vAlign w:val="center"/>
          </w:tcPr>
          <w:p w14:paraId="71E40C36">
            <w:pPr>
              <w:jc w:val="center"/>
              <w:rPr>
                <w:rFonts w:ascii="宋体" w:hAnsi="宋体" w:cs="宋体"/>
                <w:sz w:val="24"/>
                <w:highlight w:val="none"/>
              </w:rPr>
            </w:pPr>
            <w:r>
              <w:rPr>
                <w:rFonts w:hint="eastAsia" w:ascii="宋体" w:hAnsi="宋体" w:cs="宋体"/>
                <w:sz w:val="24"/>
                <w:highlight w:val="none"/>
              </w:rPr>
              <w:t>备注</w:t>
            </w:r>
          </w:p>
        </w:tc>
        <w:tc>
          <w:tcPr>
            <w:tcW w:w="12694" w:type="dxa"/>
            <w:gridSpan w:val="5"/>
            <w:noWrap w:val="0"/>
            <w:vAlign w:val="center"/>
          </w:tcPr>
          <w:p w14:paraId="0A2F2D7A">
            <w:pPr>
              <w:spacing w:line="440" w:lineRule="exact"/>
              <w:rPr>
                <w:rFonts w:ascii="宋体" w:hAnsi="宋体" w:cs="宋体"/>
                <w:sz w:val="24"/>
                <w:highlight w:val="none"/>
              </w:rPr>
            </w:pPr>
          </w:p>
        </w:tc>
      </w:tr>
    </w:tbl>
    <w:p w14:paraId="183A0754">
      <w:pPr>
        <w:spacing w:line="450" w:lineRule="exact"/>
        <w:jc w:val="left"/>
      </w:pPr>
      <w:r>
        <w:rPr>
          <w:rFonts w:hint="eastAsia" w:ascii="宋体" w:hAnsi="宋体"/>
          <w:sz w:val="24"/>
          <w:highlight w:val="none"/>
        </w:rPr>
        <w:t xml:space="preserve">购买标书经办人签名：                                    代理机构经办人签名： </w:t>
      </w:r>
      <w:bookmarkEnd w:id="0"/>
      <w:bookmarkEnd w:id="1"/>
      <w:bookmarkEnd w:id="2"/>
      <w:bookmarkStart w:id="3" w:name="_Hlt507989741"/>
      <w:bookmarkEnd w:id="3"/>
    </w:p>
    <w:sectPr>
      <w:headerReference r:id="rId5" w:type="default"/>
      <w:pgSz w:w="16838" w:h="11906" w:orient="landscape"/>
      <w:pgMar w:top="98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0906">
    <w:pPr>
      <w:pStyle w:val="3"/>
      <w:tabs>
        <w:tab w:val="right" w:pos="9180"/>
        <w:tab w:val="clear" w:pos="8306"/>
      </w:tabs>
      <w:ind w:left="-523" w:leftChars="-249" w:right="-868" w:firstLine="630" w:firstLineChars="300"/>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71456E">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A71456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8678">
    <w:pPr>
      <w:tabs>
        <w:tab w:val="left" w:pos="720"/>
      </w:tabs>
      <w:spacing w:line="360" w:lineRule="auto"/>
      <w:rPr>
        <w:rFonts w:hint="eastAsia" w:ascii="宋体" w:hAnsi="宋体"/>
        <w:sz w:val="18"/>
        <w:szCs w:val="18"/>
      </w:rPr>
    </w:pPr>
    <w:r>
      <w:rPr>
        <w:rFonts w:hint="eastAsia" w:ascii="宋体" w:hAnsi="宋体"/>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01B4">
    <w:pPr>
      <w:tabs>
        <w:tab w:val="left" w:pos="720"/>
      </w:tabs>
      <w:spacing w:line="360" w:lineRule="auto"/>
      <w:rPr>
        <w:rFonts w:hint="eastAsia" w:ascii="宋体" w:hAnsi="宋体"/>
        <w:sz w:val="18"/>
        <w:szCs w:val="18"/>
      </w:rPr>
    </w:pPr>
  </w:p>
  <w:p w14:paraId="4841C0CB">
    <w:pPr>
      <w:tabs>
        <w:tab w:val="left" w:pos="720"/>
      </w:tabs>
      <w:spacing w:line="360" w:lineRule="auto"/>
      <w:rPr>
        <w:rFonts w:hint="eastAsia" w:ascii="宋体" w:hAnsi="宋体"/>
        <w:sz w:val="18"/>
        <w:szCs w:val="18"/>
      </w:rPr>
    </w:pPr>
    <w:r>
      <w:rPr>
        <w:rFonts w:hint="eastAsia" w:ascii="宋体" w:hAnsi="宋体"/>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pStyle w:val="2"/>
      <w:lvlText w:val="%1"/>
      <w:lvlJc w:val="left"/>
      <w:pPr>
        <w:ind w:left="432" w:hanging="432"/>
      </w:pPr>
      <w:rPr>
        <w:rFonts w:hint="eastAsia"/>
      </w:rPr>
    </w:lvl>
    <w:lvl w:ilvl="1" w:tentative="0">
      <w:start w:val="1"/>
      <w:numFmt w:val="decimal"/>
      <w:lvlText w:val="%2"/>
      <w:lvlJc w:val="left"/>
      <w:pPr>
        <w:ind w:left="576" w:hanging="576"/>
      </w:pPr>
      <w:rPr>
        <w:rFonts w:hint="eastAsia"/>
      </w:rPr>
    </w:lvl>
    <w:lvl w:ilvl="2" w:tentative="0">
      <w:start w:val="1"/>
      <w:numFmt w:val="decimal"/>
      <w:lvlText w:val="%2.%3"/>
      <w:lvlJc w:val="left"/>
      <w:pPr>
        <w:ind w:left="720" w:hanging="720"/>
      </w:pPr>
      <w:rPr>
        <w:rFonts w:hint="eastAsia"/>
      </w:rPr>
    </w:lvl>
    <w:lvl w:ilvl="3" w:tentative="0">
      <w:start w:val="1"/>
      <w:numFmt w:val="decimal"/>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1440" w:hanging="1440"/>
      </w:pPr>
      <w:rPr>
        <w:rFonts w:hint="eastAsia"/>
      </w:rPr>
    </w:lvl>
    <w:lvl w:ilvl="8" w:tentative="0">
      <w:start w:val="1"/>
      <w:numFmt w:val="decimal"/>
      <w:lvlText w:val="%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F6C78"/>
    <w:rsid w:val="3E941BF8"/>
    <w:rsid w:val="7025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numPr>
        <w:ilvl w:val="0"/>
        <w:numId w:val="1"/>
      </w:numPr>
      <w:spacing w:before="340" w:beforeLines="0" w:after="330" w:afterLines="0" w:line="578" w:lineRule="auto"/>
      <w:outlineLvl w:val="0"/>
    </w:pPr>
    <w:rPr>
      <w:rFonts w:ascii="Times New Roman" w:hAnsi="Times New Roman" w:eastAsia="宋体"/>
      <w:b/>
      <w:bCs/>
      <w:kern w:val="44"/>
      <w:sz w:val="21"/>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qFormat/>
    <w:uiPriority w:val="0"/>
    <w:rPr>
      <w:rFonts w:ascii="Times New Roman" w:hAnsi="Times New Roman" w:eastAsia="宋体"/>
      <w:b/>
      <w:bCs/>
      <w:kern w:val="44"/>
      <w:sz w:val="21"/>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1960</Words>
  <Characters>2246</Characters>
  <Lines>0</Lines>
  <Paragraphs>0</Paragraphs>
  <TotalTime>1</TotalTime>
  <ScaleCrop>false</ScaleCrop>
  <LinksUpToDate>false</LinksUpToDate>
  <CharactersWithSpaces>2294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2025-02-07T03:46:00Z</dcterms:created>
  <dc:creator>Administrator</dc:creator>
  <cp:lastModifiedBy>YD</cp:lastModifiedBy>
  <dcterms:modified xsi:type="dcterms:W3CDTF">2025-02-07T06:51:20Z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eyJoZGlkIjoiM2MwYjdmYzY3ZDY4MjQ5Y2NhZjYzNmUyZjBiYmEwMDYiLCJ1c2VySWQiOiIyNzk5MTIyNjIifQ==</vt:lpwstr>
  </property>
  <property fmtid="{D5CDD505-2E9C-101B-9397-08002B2CF9AE}" pid="4" name="ICV">
    <vt:lpwstr>D2CD0594738C4D5A9BD3BB31912795E0_12</vt:lpwstr>
  </property>
</Properties>
</file>